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1838"/>
        <w:gridCol w:w="13012"/>
      </w:tblGrid>
      <w:tr w:rsidR="00470DE7" w:rsidRPr="00721669" w14:paraId="37DEC236" w14:textId="77777777" w:rsidTr="00470DE7">
        <w:tc>
          <w:tcPr>
            <w:tcW w:w="14850" w:type="dxa"/>
            <w:gridSpan w:val="2"/>
            <w:shd w:val="clear" w:color="auto" w:fill="auto"/>
          </w:tcPr>
          <w:p w14:paraId="4372B7A5" w14:textId="5F170603" w:rsidR="00470DE7" w:rsidRDefault="00470DE7" w:rsidP="00470DE7">
            <w:pPr>
              <w:rPr>
                <w:rFonts w:ascii="Comic Sans MS" w:hAnsi="Comic Sans MS"/>
                <w:color w:val="FF0000"/>
                <w:sz w:val="32"/>
                <w:szCs w:val="32"/>
              </w:rPr>
            </w:pPr>
            <w:r w:rsidRPr="00470DE7">
              <w:rPr>
                <w:rFonts w:ascii="Comic Sans MS" w:hAnsi="Comic Sans MS"/>
                <w:noProof/>
                <w:sz w:val="32"/>
                <w:szCs w:val="32"/>
              </w:rPr>
              <w:drawing>
                <wp:inline distT="0" distB="0" distL="0" distR="0" wp14:anchorId="371F7171" wp14:editId="4C4FC794">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387212">
              <w:rPr>
                <w:rFonts w:ascii="Comic Sans MS" w:hAnsi="Comic Sans MS"/>
                <w:sz w:val="32"/>
                <w:szCs w:val="32"/>
              </w:rPr>
              <w:t>Badger</w:t>
            </w:r>
            <w:r w:rsidRPr="00470DE7">
              <w:rPr>
                <w:rFonts w:ascii="Comic Sans MS" w:hAnsi="Comic Sans MS"/>
                <w:sz w:val="32"/>
                <w:szCs w:val="32"/>
              </w:rPr>
              <w: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6467FD">
              <w:rPr>
                <w:rFonts w:ascii="Comic Sans MS" w:hAnsi="Comic Sans MS"/>
                <w:sz w:val="32"/>
                <w:szCs w:val="32"/>
              </w:rPr>
              <w:t xml:space="preserve">anning for P.E </w:t>
            </w:r>
            <w:r w:rsidR="00E21F12">
              <w:rPr>
                <w:rFonts w:ascii="Comic Sans MS" w:hAnsi="Comic Sans MS"/>
                <w:color w:val="FF0000"/>
                <w:sz w:val="32"/>
                <w:szCs w:val="32"/>
              </w:rPr>
              <w:t>Summer 1</w:t>
            </w:r>
            <w:r w:rsidR="00C333AF">
              <w:rPr>
                <w:rFonts w:ascii="Comic Sans MS" w:hAnsi="Comic Sans MS"/>
                <w:color w:val="FF0000"/>
                <w:sz w:val="32"/>
                <w:szCs w:val="32"/>
              </w:rPr>
              <w:t xml:space="preserve"> 2023</w:t>
            </w:r>
          </w:p>
          <w:p w14:paraId="22FBFB27" w14:textId="66B8B365" w:rsidR="00E56836" w:rsidRPr="00470DE7" w:rsidRDefault="00E56836" w:rsidP="00E56836">
            <w:pPr>
              <w:jc w:val="center"/>
              <w:rPr>
                <w:rFonts w:ascii="Comic Sans MS" w:hAnsi="Comic Sans MS"/>
                <w:sz w:val="32"/>
                <w:szCs w:val="32"/>
              </w:rPr>
            </w:pPr>
          </w:p>
        </w:tc>
      </w:tr>
      <w:tr w:rsidR="00470DE7" w:rsidRPr="00721669" w14:paraId="21BAC25E" w14:textId="77777777" w:rsidTr="00702F61">
        <w:tc>
          <w:tcPr>
            <w:tcW w:w="1838" w:type="dxa"/>
            <w:shd w:val="clear" w:color="auto" w:fill="auto"/>
          </w:tcPr>
          <w:p w14:paraId="1F63B062" w14:textId="66E47DBD" w:rsidR="00470DE7" w:rsidRPr="00E56836" w:rsidRDefault="00470DE7" w:rsidP="00E56836">
            <w:pPr>
              <w:rPr>
                <w:rFonts w:ascii="Comic Sans MS" w:hAnsi="Comic Sans MS"/>
              </w:rPr>
            </w:pPr>
            <w:r w:rsidRPr="00721669">
              <w:rPr>
                <w:rFonts w:ascii="Comic Sans MS" w:hAnsi="Comic Sans MS"/>
                <w:sz w:val="20"/>
                <w:szCs w:val="20"/>
              </w:rPr>
              <w:t>Topic</w:t>
            </w:r>
            <w:r w:rsidR="00C333AF">
              <w:rPr>
                <w:rFonts w:ascii="Comic Sans MS" w:hAnsi="Comic Sans MS"/>
                <w:sz w:val="20"/>
                <w:szCs w:val="20"/>
              </w:rPr>
              <w:t xml:space="preserve">: </w:t>
            </w:r>
            <w:r w:rsidR="00E21F12">
              <w:rPr>
                <w:rFonts w:ascii="Comic Sans MS" w:hAnsi="Comic Sans MS"/>
                <w:sz w:val="20"/>
                <w:szCs w:val="20"/>
              </w:rPr>
              <w:t>Dance</w:t>
            </w:r>
          </w:p>
        </w:tc>
        <w:tc>
          <w:tcPr>
            <w:tcW w:w="13012" w:type="dxa"/>
            <w:shd w:val="clear" w:color="auto" w:fill="auto"/>
          </w:tcPr>
          <w:p w14:paraId="4E726D74" w14:textId="77777777" w:rsidR="00470DE7" w:rsidRDefault="00E56836" w:rsidP="00470DE7">
            <w:pPr>
              <w:rPr>
                <w:rFonts w:ascii="Comic Sans MS" w:hAnsi="Comic Sans MS"/>
                <w:sz w:val="20"/>
                <w:szCs w:val="20"/>
              </w:rPr>
            </w:pPr>
            <w:r>
              <w:rPr>
                <w:rFonts w:ascii="Comic Sans MS" w:hAnsi="Comic Sans MS"/>
                <w:sz w:val="20"/>
                <w:szCs w:val="20"/>
              </w:rPr>
              <w:t>Fundamental movement skills will be developed on a daily basis throughout all our active sessions within structured lessons and play times. Children will have the opportunity throughout the day and week to develop their fundamental movement skills using the climbing frame, outdoor balancing equipment, riding trikes, using the big swing, accessing the forest school area and sensory garden and their own class outdoor / indoor environment.</w:t>
            </w:r>
          </w:p>
          <w:p w14:paraId="55AB2517" w14:textId="14D67575" w:rsidR="00E56836" w:rsidRPr="00721669" w:rsidRDefault="00387212" w:rsidP="00470DE7">
            <w:pPr>
              <w:rPr>
                <w:rFonts w:ascii="Comic Sans MS" w:hAnsi="Comic Sans MS"/>
                <w:sz w:val="20"/>
                <w:szCs w:val="20"/>
              </w:rPr>
            </w:pPr>
            <w:r>
              <w:rPr>
                <w:rFonts w:ascii="Comic Sans MS" w:hAnsi="Comic Sans MS"/>
                <w:sz w:val="20"/>
                <w:szCs w:val="20"/>
              </w:rPr>
              <w:t>Focused</w:t>
            </w:r>
            <w:r w:rsidR="00E56836">
              <w:rPr>
                <w:rFonts w:ascii="Comic Sans MS" w:hAnsi="Comic Sans MS"/>
                <w:sz w:val="20"/>
                <w:szCs w:val="20"/>
              </w:rPr>
              <w:t xml:space="preserve"> sessions are planned in for this half term on </w:t>
            </w:r>
            <w:r w:rsidR="00E21F12">
              <w:rPr>
                <w:rFonts w:ascii="Comic Sans MS" w:hAnsi="Comic Sans MS"/>
                <w:sz w:val="20"/>
                <w:szCs w:val="20"/>
              </w:rPr>
              <w:t>dance</w:t>
            </w:r>
          </w:p>
        </w:tc>
      </w:tr>
    </w:tbl>
    <w:p w14:paraId="14BF4FEA" w14:textId="77777777" w:rsidR="00C46867" w:rsidRDefault="00C46867">
      <w:pPr>
        <w:rPr>
          <w:rFonts w:ascii="Comic Sans MS" w:hAnsi="Comic Sans MS"/>
          <w:sz w:val="20"/>
          <w:szCs w:val="20"/>
        </w:rPr>
      </w:pPr>
    </w:p>
    <w:tbl>
      <w:tblPr>
        <w:tblStyle w:val="TableGrid"/>
        <w:tblW w:w="11662" w:type="dxa"/>
        <w:tblInd w:w="-185" w:type="dxa"/>
        <w:tblLook w:val="04A0" w:firstRow="1" w:lastRow="0" w:firstColumn="1" w:lastColumn="0" w:noHBand="0" w:noVBand="1"/>
      </w:tblPr>
      <w:tblGrid>
        <w:gridCol w:w="3170"/>
        <w:gridCol w:w="5225"/>
        <w:gridCol w:w="3267"/>
      </w:tblGrid>
      <w:tr w:rsidR="0070360A" w:rsidRPr="00721669" w14:paraId="56A2AE3D" w14:textId="77777777" w:rsidTr="0070360A">
        <w:trPr>
          <w:trHeight w:val="70"/>
        </w:trPr>
        <w:tc>
          <w:tcPr>
            <w:tcW w:w="3170" w:type="dxa"/>
            <w:shd w:val="clear" w:color="auto" w:fill="auto"/>
          </w:tcPr>
          <w:p w14:paraId="0A698D97" w14:textId="50D66356" w:rsidR="0070360A" w:rsidRDefault="0070360A">
            <w:pPr>
              <w:rPr>
                <w:rFonts w:ascii="Comic Sans MS" w:hAnsi="Comic Sans MS"/>
                <w:b/>
                <w:sz w:val="20"/>
                <w:szCs w:val="20"/>
                <w:u w:val="single"/>
              </w:rPr>
            </w:pPr>
            <w:r w:rsidRPr="00721669">
              <w:rPr>
                <w:rFonts w:ascii="Comic Sans MS" w:hAnsi="Comic Sans MS"/>
                <w:b/>
                <w:sz w:val="20"/>
                <w:szCs w:val="20"/>
                <w:u w:val="single"/>
              </w:rPr>
              <w:t>Lesson 1 - Link it.</w:t>
            </w:r>
          </w:p>
          <w:p w14:paraId="0E699B92" w14:textId="77777777" w:rsidR="0070360A" w:rsidRDefault="0070360A">
            <w:pPr>
              <w:rPr>
                <w:rFonts w:ascii="Comic Sans MS" w:hAnsi="Comic Sans MS"/>
                <w:b/>
                <w:sz w:val="20"/>
                <w:szCs w:val="20"/>
                <w:u w:val="single"/>
              </w:rPr>
            </w:pPr>
          </w:p>
          <w:p w14:paraId="0481EEFC" w14:textId="61EBED73" w:rsidR="0070360A" w:rsidRDefault="0070360A" w:rsidP="007F3850">
            <w:pPr>
              <w:rPr>
                <w:rFonts w:ascii="Comic Sans MS" w:hAnsi="Comic Sans MS"/>
                <w:b/>
                <w:sz w:val="20"/>
                <w:szCs w:val="20"/>
                <w:u w:val="single"/>
              </w:rPr>
            </w:pPr>
            <w:r>
              <w:rPr>
                <w:rFonts w:ascii="Comic Sans MS" w:hAnsi="Comic Sans MS"/>
                <w:b/>
                <w:sz w:val="20"/>
                <w:szCs w:val="20"/>
                <w:u w:val="single"/>
              </w:rPr>
              <w:t>Warm -up song</w:t>
            </w:r>
          </w:p>
          <w:p w14:paraId="330136DC" w14:textId="0BB9A4CB" w:rsidR="0070360A" w:rsidRDefault="0070360A" w:rsidP="007F3850">
            <w:pPr>
              <w:rPr>
                <w:rFonts w:ascii="Comic Sans MS" w:hAnsi="Comic Sans MS"/>
                <w:b/>
                <w:sz w:val="20"/>
                <w:szCs w:val="20"/>
                <w:u w:val="single"/>
              </w:rPr>
            </w:pPr>
            <w:r>
              <w:rPr>
                <w:rFonts w:ascii="Comic Sans MS" w:hAnsi="Comic Sans MS"/>
                <w:b/>
                <w:sz w:val="20"/>
                <w:szCs w:val="20"/>
                <w:u w:val="single"/>
              </w:rPr>
              <w:t>‘I’m the King of the swingers’</w:t>
            </w:r>
          </w:p>
          <w:p w14:paraId="07B9DCD8" w14:textId="77777777" w:rsidR="0070360A" w:rsidRDefault="0070360A">
            <w:pPr>
              <w:rPr>
                <w:rFonts w:ascii="Comic Sans MS" w:hAnsi="Comic Sans MS"/>
                <w:b/>
                <w:sz w:val="20"/>
                <w:szCs w:val="20"/>
                <w:u w:val="single"/>
              </w:rPr>
            </w:pPr>
          </w:p>
          <w:p w14:paraId="0059ECCA" w14:textId="080DDDEC" w:rsidR="0070360A" w:rsidRPr="007F3850" w:rsidRDefault="0070360A">
            <w:pPr>
              <w:rPr>
                <w:rFonts w:ascii="Comic Sans MS" w:hAnsi="Comic Sans MS"/>
                <w:sz w:val="20"/>
                <w:szCs w:val="20"/>
              </w:rPr>
            </w:pPr>
            <w:r w:rsidRPr="007F3850">
              <w:rPr>
                <w:rFonts w:ascii="Comic Sans MS" w:hAnsi="Comic Sans MS"/>
                <w:sz w:val="20"/>
                <w:szCs w:val="20"/>
              </w:rPr>
              <w:t xml:space="preserve">Transition using now and next boards to </w:t>
            </w:r>
            <w:r>
              <w:rPr>
                <w:rFonts w:ascii="Comic Sans MS" w:hAnsi="Comic Sans MS"/>
                <w:sz w:val="20"/>
                <w:szCs w:val="20"/>
              </w:rPr>
              <w:t xml:space="preserve">and from </w:t>
            </w:r>
            <w:r w:rsidRPr="007F3850">
              <w:rPr>
                <w:rFonts w:ascii="Comic Sans MS" w:hAnsi="Comic Sans MS"/>
                <w:sz w:val="20"/>
                <w:szCs w:val="20"/>
              </w:rPr>
              <w:t>the hall.</w:t>
            </w:r>
          </w:p>
          <w:p w14:paraId="14DDBC34" w14:textId="77777777" w:rsidR="0070360A" w:rsidRPr="007F3850" w:rsidRDefault="0070360A">
            <w:pPr>
              <w:rPr>
                <w:rFonts w:ascii="Comic Sans MS" w:hAnsi="Comic Sans MS"/>
                <w:sz w:val="20"/>
                <w:szCs w:val="20"/>
              </w:rPr>
            </w:pPr>
          </w:p>
          <w:p w14:paraId="1989E0ED" w14:textId="2BFC4385" w:rsidR="0070360A" w:rsidRDefault="0070360A">
            <w:pPr>
              <w:rPr>
                <w:rFonts w:ascii="Comic Sans MS" w:hAnsi="Comic Sans MS"/>
                <w:sz w:val="20"/>
                <w:szCs w:val="20"/>
              </w:rPr>
            </w:pPr>
            <w:r w:rsidRPr="007F3850">
              <w:rPr>
                <w:rFonts w:ascii="Comic Sans MS" w:hAnsi="Comic Sans MS"/>
                <w:sz w:val="20"/>
                <w:szCs w:val="20"/>
              </w:rPr>
              <w:t xml:space="preserve">Engage in </w:t>
            </w:r>
            <w:r>
              <w:rPr>
                <w:rFonts w:ascii="Comic Sans MS" w:hAnsi="Comic Sans MS"/>
                <w:sz w:val="20"/>
                <w:szCs w:val="20"/>
              </w:rPr>
              <w:t>co-active moving to music related to Africa and African animals.</w:t>
            </w:r>
          </w:p>
          <w:p w14:paraId="07B70768" w14:textId="135A1C44" w:rsidR="0070360A" w:rsidRDefault="0070360A">
            <w:pPr>
              <w:rPr>
                <w:rFonts w:ascii="Comic Sans MS" w:hAnsi="Comic Sans MS"/>
                <w:sz w:val="20"/>
                <w:szCs w:val="20"/>
              </w:rPr>
            </w:pPr>
            <w:r>
              <w:rPr>
                <w:rFonts w:ascii="Comic Sans MS" w:hAnsi="Comic Sans MS"/>
                <w:sz w:val="20"/>
                <w:szCs w:val="20"/>
              </w:rPr>
              <w:t>Play the same songs each week</w:t>
            </w:r>
          </w:p>
          <w:p w14:paraId="59869142" w14:textId="77777777" w:rsidR="0070360A" w:rsidRDefault="0070360A">
            <w:pPr>
              <w:rPr>
                <w:rFonts w:ascii="Comic Sans MS" w:hAnsi="Comic Sans MS"/>
                <w:sz w:val="20"/>
                <w:szCs w:val="20"/>
              </w:rPr>
            </w:pPr>
          </w:p>
          <w:p w14:paraId="1A7F86F9" w14:textId="77777777" w:rsidR="0070360A" w:rsidRPr="007F3850" w:rsidRDefault="0070360A">
            <w:pPr>
              <w:rPr>
                <w:rFonts w:ascii="Comic Sans MS" w:hAnsi="Comic Sans MS"/>
                <w:b/>
                <w:sz w:val="20"/>
                <w:szCs w:val="20"/>
                <w:u w:val="single"/>
              </w:rPr>
            </w:pPr>
            <w:r>
              <w:rPr>
                <w:rFonts w:ascii="Comic Sans MS" w:hAnsi="Comic Sans MS"/>
                <w:sz w:val="20"/>
                <w:szCs w:val="20"/>
              </w:rPr>
              <w:t>Back in class – (during snack) Plenary – Show children photos of them from the lesson.</w:t>
            </w:r>
          </w:p>
        </w:tc>
        <w:tc>
          <w:tcPr>
            <w:tcW w:w="5225" w:type="dxa"/>
            <w:shd w:val="clear" w:color="auto" w:fill="auto"/>
          </w:tcPr>
          <w:p w14:paraId="2969BD06" w14:textId="38A516E3" w:rsidR="0070360A" w:rsidRPr="00721669" w:rsidRDefault="0070360A">
            <w:pPr>
              <w:rPr>
                <w:rFonts w:ascii="Comic Sans MS" w:hAnsi="Comic Sans MS"/>
                <w:b/>
                <w:sz w:val="20"/>
                <w:szCs w:val="20"/>
                <w:u w:val="single"/>
              </w:rPr>
            </w:pPr>
            <w:r>
              <w:rPr>
                <w:rFonts w:ascii="Comic Sans MS" w:hAnsi="Comic Sans MS"/>
                <w:b/>
                <w:sz w:val="20"/>
                <w:szCs w:val="20"/>
                <w:u w:val="single"/>
              </w:rPr>
              <w:t xml:space="preserve">Lesson </w:t>
            </w:r>
            <w:proofErr w:type="gramStart"/>
            <w:r>
              <w:rPr>
                <w:rFonts w:ascii="Comic Sans MS" w:hAnsi="Comic Sans MS"/>
                <w:b/>
                <w:sz w:val="20"/>
                <w:szCs w:val="20"/>
                <w:u w:val="single"/>
              </w:rPr>
              <w:t xml:space="preserve">2 </w:t>
            </w:r>
            <w:r w:rsidRPr="00721669">
              <w:rPr>
                <w:rFonts w:ascii="Comic Sans MS" w:hAnsi="Comic Sans MS"/>
                <w:b/>
                <w:sz w:val="20"/>
                <w:szCs w:val="20"/>
                <w:u w:val="single"/>
              </w:rPr>
              <w:t xml:space="preserve"> –</w:t>
            </w:r>
            <w:proofErr w:type="gramEnd"/>
            <w:r>
              <w:rPr>
                <w:rFonts w:ascii="Comic Sans MS" w:hAnsi="Comic Sans MS"/>
                <w:b/>
                <w:sz w:val="20"/>
                <w:szCs w:val="20"/>
                <w:u w:val="single"/>
              </w:rPr>
              <w:t xml:space="preserve"> 5</w:t>
            </w:r>
            <w:r w:rsidRPr="00721669">
              <w:rPr>
                <w:rFonts w:ascii="Comic Sans MS" w:hAnsi="Comic Sans MS"/>
                <w:b/>
                <w:sz w:val="20"/>
                <w:szCs w:val="20"/>
                <w:u w:val="single"/>
              </w:rPr>
              <w:t xml:space="preserve"> Learn it</w:t>
            </w:r>
          </w:p>
          <w:p w14:paraId="58855C5B" w14:textId="77777777" w:rsidR="0070360A" w:rsidRDefault="0070360A" w:rsidP="007F3850">
            <w:pPr>
              <w:rPr>
                <w:rFonts w:ascii="Comic Sans MS" w:hAnsi="Comic Sans MS"/>
                <w:b/>
                <w:sz w:val="20"/>
                <w:szCs w:val="20"/>
                <w:u w:val="single"/>
              </w:rPr>
            </w:pPr>
          </w:p>
          <w:p w14:paraId="12817D16" w14:textId="4C07AA4B" w:rsidR="0070360A" w:rsidRDefault="0070360A" w:rsidP="00F154F4">
            <w:pPr>
              <w:rPr>
                <w:rFonts w:ascii="Comic Sans MS" w:hAnsi="Comic Sans MS"/>
                <w:b/>
                <w:sz w:val="20"/>
                <w:szCs w:val="20"/>
                <w:u w:val="single"/>
              </w:rPr>
            </w:pPr>
            <w:r>
              <w:rPr>
                <w:rFonts w:ascii="Comic Sans MS" w:hAnsi="Comic Sans MS"/>
                <w:b/>
                <w:sz w:val="20"/>
                <w:szCs w:val="20"/>
                <w:u w:val="single"/>
              </w:rPr>
              <w:t>Warm -up song’</w:t>
            </w:r>
            <w:r>
              <w:rPr>
                <w:rFonts w:ascii="Comic Sans MS" w:hAnsi="Comic Sans MS"/>
                <w:b/>
                <w:sz w:val="20"/>
                <w:szCs w:val="20"/>
                <w:u w:val="single"/>
              </w:rPr>
              <w:t xml:space="preserve"> ‘I </w:t>
            </w:r>
            <w:proofErr w:type="spellStart"/>
            <w:r>
              <w:rPr>
                <w:rFonts w:ascii="Comic Sans MS" w:hAnsi="Comic Sans MS"/>
                <w:b/>
                <w:sz w:val="20"/>
                <w:szCs w:val="20"/>
                <w:u w:val="single"/>
              </w:rPr>
              <w:t>wanna</w:t>
            </w:r>
            <w:proofErr w:type="spellEnd"/>
            <w:r>
              <w:rPr>
                <w:rFonts w:ascii="Comic Sans MS" w:hAnsi="Comic Sans MS"/>
                <w:b/>
                <w:sz w:val="20"/>
                <w:szCs w:val="20"/>
                <w:u w:val="single"/>
              </w:rPr>
              <w:t xml:space="preserve"> be like you’ </w:t>
            </w:r>
            <w:hyperlink r:id="rId8" w:history="1">
              <w:r w:rsidRPr="0021686E">
                <w:rPr>
                  <w:rStyle w:val="Hyperlink"/>
                  <w:rFonts w:ascii="Comic Sans MS" w:hAnsi="Comic Sans MS"/>
                  <w:b/>
                  <w:sz w:val="20"/>
                  <w:szCs w:val="20"/>
                </w:rPr>
                <w:t>https://www.youtube.com/watch?v=bfIoI3DNx6c</w:t>
              </w:r>
            </w:hyperlink>
            <w:r>
              <w:rPr>
                <w:rFonts w:ascii="Comic Sans MS" w:hAnsi="Comic Sans MS"/>
                <w:b/>
                <w:sz w:val="20"/>
                <w:szCs w:val="20"/>
                <w:u w:val="single"/>
              </w:rPr>
              <w:t xml:space="preserve"> </w:t>
            </w:r>
          </w:p>
          <w:p w14:paraId="3972F2CD" w14:textId="06358453" w:rsidR="0070360A" w:rsidRDefault="0070360A" w:rsidP="00F154F4">
            <w:pPr>
              <w:rPr>
                <w:rFonts w:ascii="Comic Sans MS" w:hAnsi="Comic Sans MS"/>
                <w:b/>
                <w:sz w:val="20"/>
                <w:szCs w:val="20"/>
                <w:u w:val="single"/>
              </w:rPr>
            </w:pPr>
            <w:hyperlink r:id="rId9" w:history="1">
              <w:r w:rsidRPr="0021686E">
                <w:rPr>
                  <w:rStyle w:val="Hyperlink"/>
                  <w:rFonts w:ascii="Comic Sans MS" w:hAnsi="Comic Sans MS"/>
                  <w:b/>
                  <w:sz w:val="20"/>
                  <w:szCs w:val="20"/>
                </w:rPr>
                <w:t>https://www.youtube.com/watch?v=MLnfCNeDZEw</w:t>
              </w:r>
            </w:hyperlink>
          </w:p>
          <w:p w14:paraId="7C5BCB46" w14:textId="64CA9AE8" w:rsidR="0070360A" w:rsidRDefault="0070360A" w:rsidP="007F3850">
            <w:pPr>
              <w:rPr>
                <w:rFonts w:ascii="Comic Sans MS" w:hAnsi="Comic Sans MS"/>
                <w:b/>
                <w:sz w:val="20"/>
                <w:szCs w:val="20"/>
                <w:u w:val="single"/>
              </w:rPr>
            </w:pPr>
            <w:hyperlink r:id="rId10" w:history="1">
              <w:r w:rsidRPr="0021686E">
                <w:rPr>
                  <w:rStyle w:val="Hyperlink"/>
                  <w:rFonts w:ascii="Comic Sans MS" w:hAnsi="Comic Sans MS"/>
                  <w:b/>
                  <w:sz w:val="20"/>
                  <w:szCs w:val="20"/>
                </w:rPr>
                <w:t>https://www.youtube.com/watch?v=OVnuUrAEWXU</w:t>
              </w:r>
            </w:hyperlink>
          </w:p>
          <w:p w14:paraId="38954FC7" w14:textId="28C06013" w:rsidR="0070360A" w:rsidRDefault="0070360A" w:rsidP="007F3850">
            <w:pPr>
              <w:rPr>
                <w:rFonts w:ascii="Comic Sans MS" w:hAnsi="Comic Sans MS"/>
                <w:b/>
                <w:sz w:val="20"/>
                <w:szCs w:val="20"/>
                <w:u w:val="single"/>
              </w:rPr>
            </w:pPr>
            <w:hyperlink r:id="rId11" w:history="1">
              <w:r w:rsidRPr="0021686E">
                <w:rPr>
                  <w:rStyle w:val="Hyperlink"/>
                  <w:rFonts w:ascii="Comic Sans MS" w:hAnsi="Comic Sans MS"/>
                  <w:b/>
                  <w:sz w:val="20"/>
                  <w:szCs w:val="20"/>
                </w:rPr>
                <w:t>https://www.youtube.com/watch?v=OVnuUrAEWXU</w:t>
              </w:r>
            </w:hyperlink>
          </w:p>
          <w:p w14:paraId="0DBD7E05" w14:textId="21A5BA11" w:rsidR="0070360A" w:rsidRDefault="0070360A" w:rsidP="00F154F4">
            <w:pPr>
              <w:rPr>
                <w:rFonts w:ascii="Comic Sans MS" w:hAnsi="Comic Sans MS"/>
                <w:sz w:val="20"/>
                <w:szCs w:val="20"/>
              </w:rPr>
            </w:pPr>
            <w:r>
              <w:rPr>
                <w:rFonts w:ascii="Comic Sans MS" w:hAnsi="Comic Sans MS"/>
                <w:sz w:val="20"/>
                <w:szCs w:val="20"/>
              </w:rPr>
              <w:t>F</w:t>
            </w:r>
            <w:r w:rsidRPr="007F3850">
              <w:rPr>
                <w:rFonts w:ascii="Comic Sans MS" w:hAnsi="Comic Sans MS"/>
                <w:sz w:val="20"/>
                <w:szCs w:val="20"/>
              </w:rPr>
              <w:t xml:space="preserve">ocus on </w:t>
            </w:r>
            <w:r>
              <w:rPr>
                <w:rFonts w:ascii="Comic Sans MS" w:hAnsi="Comic Sans MS"/>
                <w:sz w:val="20"/>
                <w:szCs w:val="20"/>
              </w:rPr>
              <w:t xml:space="preserve">2 </w:t>
            </w:r>
            <w:proofErr w:type="gramStart"/>
            <w:r>
              <w:rPr>
                <w:rFonts w:ascii="Comic Sans MS" w:hAnsi="Comic Sans MS"/>
                <w:sz w:val="20"/>
                <w:szCs w:val="20"/>
              </w:rPr>
              <w:t>way</w:t>
            </w:r>
            <w:proofErr w:type="gramEnd"/>
            <w:r>
              <w:rPr>
                <w:rFonts w:ascii="Comic Sans MS" w:hAnsi="Comic Sans MS"/>
                <w:sz w:val="20"/>
                <w:szCs w:val="20"/>
              </w:rPr>
              <w:t xml:space="preserve"> copying and moving in sync with an adult using a range of movements in time to the music</w:t>
            </w:r>
          </w:p>
          <w:p w14:paraId="39982C1B" w14:textId="77777777" w:rsidR="0070360A" w:rsidRDefault="0070360A" w:rsidP="007F3850">
            <w:pPr>
              <w:rPr>
                <w:rFonts w:ascii="Comic Sans MS" w:hAnsi="Comic Sans MS"/>
                <w:sz w:val="20"/>
                <w:szCs w:val="20"/>
              </w:rPr>
            </w:pPr>
          </w:p>
          <w:p w14:paraId="1DE0DAAF" w14:textId="402C1B56" w:rsidR="0070360A" w:rsidRPr="00721669" w:rsidRDefault="0070360A" w:rsidP="007F3850">
            <w:pPr>
              <w:rPr>
                <w:rFonts w:ascii="Comic Sans MS" w:hAnsi="Comic Sans MS"/>
                <w:b/>
                <w:sz w:val="20"/>
                <w:szCs w:val="20"/>
                <w:u w:val="single"/>
              </w:rPr>
            </w:pPr>
            <w:r>
              <w:rPr>
                <w:rFonts w:ascii="Comic Sans MS" w:hAnsi="Comic Sans MS"/>
                <w:sz w:val="20"/>
                <w:szCs w:val="20"/>
              </w:rPr>
              <w:t>Plenary – Show children photos of them from the lesson. Praise the Dancing and dancing together</w:t>
            </w:r>
          </w:p>
        </w:tc>
        <w:tc>
          <w:tcPr>
            <w:tcW w:w="3267" w:type="dxa"/>
            <w:shd w:val="clear" w:color="auto" w:fill="auto"/>
          </w:tcPr>
          <w:p w14:paraId="56321B01" w14:textId="6ADCCD96" w:rsidR="0070360A" w:rsidRPr="00721669" w:rsidRDefault="0070360A">
            <w:pPr>
              <w:rPr>
                <w:rFonts w:ascii="Comic Sans MS" w:hAnsi="Comic Sans MS"/>
                <w:b/>
                <w:sz w:val="20"/>
                <w:szCs w:val="20"/>
                <w:u w:val="single"/>
              </w:rPr>
            </w:pPr>
            <w:r>
              <w:rPr>
                <w:rFonts w:ascii="Comic Sans MS" w:hAnsi="Comic Sans MS"/>
                <w:b/>
                <w:sz w:val="20"/>
                <w:szCs w:val="20"/>
                <w:u w:val="single"/>
              </w:rPr>
              <w:t>Lesson 6 – Show it</w:t>
            </w:r>
          </w:p>
          <w:p w14:paraId="5B42CE60" w14:textId="77777777" w:rsidR="0070360A" w:rsidRPr="00721669" w:rsidRDefault="0070360A" w:rsidP="00C5585C">
            <w:pPr>
              <w:rPr>
                <w:rFonts w:ascii="Comic Sans MS" w:hAnsi="Comic Sans MS"/>
                <w:sz w:val="20"/>
                <w:szCs w:val="20"/>
              </w:rPr>
            </w:pPr>
          </w:p>
          <w:p w14:paraId="33B02EE7" w14:textId="32B9777D" w:rsidR="0070360A" w:rsidRDefault="0070360A" w:rsidP="00F154F4">
            <w:pPr>
              <w:rPr>
                <w:rFonts w:ascii="Comic Sans MS" w:hAnsi="Comic Sans MS"/>
                <w:b/>
                <w:sz w:val="20"/>
                <w:szCs w:val="20"/>
                <w:u w:val="single"/>
              </w:rPr>
            </w:pPr>
            <w:r>
              <w:rPr>
                <w:rFonts w:ascii="Comic Sans MS" w:hAnsi="Comic Sans MS"/>
                <w:b/>
                <w:sz w:val="20"/>
                <w:szCs w:val="20"/>
                <w:u w:val="single"/>
              </w:rPr>
              <w:t>Warm -up song</w:t>
            </w:r>
            <w:r>
              <w:rPr>
                <w:rFonts w:ascii="Comic Sans MS" w:hAnsi="Comic Sans MS"/>
                <w:b/>
                <w:sz w:val="20"/>
                <w:szCs w:val="20"/>
                <w:u w:val="single"/>
              </w:rPr>
              <w:t xml:space="preserve"> and playlist as previous</w:t>
            </w:r>
          </w:p>
          <w:p w14:paraId="2CF430FD" w14:textId="0C02DB5E" w:rsidR="0070360A" w:rsidRDefault="0070360A" w:rsidP="007F3850">
            <w:pPr>
              <w:rPr>
                <w:rFonts w:ascii="Comic Sans MS" w:hAnsi="Comic Sans MS"/>
                <w:b/>
                <w:sz w:val="20"/>
                <w:szCs w:val="20"/>
                <w:u w:val="single"/>
              </w:rPr>
            </w:pPr>
          </w:p>
          <w:p w14:paraId="1CE8C190" w14:textId="3E4C780F" w:rsidR="0070360A" w:rsidRDefault="0070360A" w:rsidP="0095113D">
            <w:pPr>
              <w:rPr>
                <w:rFonts w:ascii="Comic Sans MS" w:hAnsi="Comic Sans MS"/>
                <w:sz w:val="20"/>
                <w:szCs w:val="20"/>
              </w:rPr>
            </w:pPr>
            <w:r>
              <w:rPr>
                <w:rFonts w:ascii="Comic Sans MS" w:hAnsi="Comic Sans MS"/>
                <w:sz w:val="20"/>
                <w:szCs w:val="20"/>
              </w:rPr>
              <w:t>Focus on independent movement with encouragement to join in</w:t>
            </w:r>
          </w:p>
          <w:p w14:paraId="285663AB" w14:textId="77777777" w:rsidR="0070360A" w:rsidRDefault="0070360A" w:rsidP="0095113D">
            <w:pPr>
              <w:rPr>
                <w:rFonts w:ascii="Comic Sans MS" w:hAnsi="Comic Sans MS"/>
                <w:sz w:val="20"/>
                <w:szCs w:val="20"/>
              </w:rPr>
            </w:pPr>
          </w:p>
          <w:p w14:paraId="28AFCA85" w14:textId="696F3422" w:rsidR="0070360A" w:rsidRPr="00721669" w:rsidRDefault="0070360A" w:rsidP="0095113D">
            <w:pPr>
              <w:rPr>
                <w:rFonts w:ascii="Comic Sans MS" w:hAnsi="Comic Sans MS"/>
                <w:b/>
                <w:sz w:val="20"/>
                <w:szCs w:val="20"/>
                <w:u w:val="single"/>
              </w:rPr>
            </w:pPr>
            <w:r>
              <w:rPr>
                <w:rFonts w:ascii="Comic Sans MS" w:hAnsi="Comic Sans MS"/>
                <w:sz w:val="20"/>
                <w:szCs w:val="20"/>
              </w:rPr>
              <w:t>Plenary – Show children photos/videos of them from the lesson. Praise the good dancing</w:t>
            </w:r>
          </w:p>
        </w:tc>
      </w:tr>
    </w:tbl>
    <w:p w14:paraId="3A032CA8" w14:textId="77777777" w:rsidR="00470DE7" w:rsidRDefault="00470DE7">
      <w:pPr>
        <w:rPr>
          <w:rFonts w:ascii="Comic Sans MS" w:hAnsi="Comic Sans MS"/>
          <w:color w:val="00B050"/>
          <w:sz w:val="20"/>
          <w:szCs w:val="20"/>
        </w:rPr>
      </w:pPr>
    </w:p>
    <w:p w14:paraId="26D50259" w14:textId="2578ECB6" w:rsidR="00470DE7" w:rsidRDefault="00470DE7">
      <w:pPr>
        <w:rPr>
          <w:rFonts w:ascii="Comic Sans MS" w:hAnsi="Comic Sans MS"/>
          <w:color w:val="00B050"/>
          <w:sz w:val="20"/>
          <w:szCs w:val="20"/>
        </w:rPr>
      </w:pPr>
    </w:p>
    <w:p w14:paraId="2B1DD12B" w14:textId="31EE2A4D" w:rsidR="00702F61" w:rsidRDefault="00702F61">
      <w:pPr>
        <w:rPr>
          <w:rFonts w:ascii="Comic Sans MS" w:hAnsi="Comic Sans MS"/>
          <w:color w:val="00B050"/>
          <w:sz w:val="20"/>
          <w:szCs w:val="20"/>
        </w:rPr>
      </w:pPr>
    </w:p>
    <w:p w14:paraId="18D990FC" w14:textId="6D9BD22F" w:rsidR="00702F61" w:rsidRDefault="00702F61">
      <w:pPr>
        <w:rPr>
          <w:rFonts w:ascii="Comic Sans MS" w:hAnsi="Comic Sans MS"/>
          <w:color w:val="00B050"/>
          <w:sz w:val="20"/>
          <w:szCs w:val="20"/>
        </w:rPr>
      </w:pPr>
    </w:p>
    <w:p w14:paraId="0DDB4F96" w14:textId="77777777" w:rsidR="00702F61" w:rsidRDefault="00702F61">
      <w:pPr>
        <w:rPr>
          <w:rFonts w:ascii="Comic Sans MS" w:hAnsi="Comic Sans MS"/>
          <w:color w:val="00B050"/>
          <w:sz w:val="20"/>
          <w:szCs w:val="20"/>
        </w:rPr>
      </w:pPr>
    </w:p>
    <w:p w14:paraId="54C7D797"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lastRenderedPageBreak/>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0D5D7C2D" w14:textId="77777777" w:rsidTr="00470DE7">
        <w:tc>
          <w:tcPr>
            <w:tcW w:w="6773" w:type="dxa"/>
            <w:shd w:val="clear" w:color="auto" w:fill="auto"/>
          </w:tcPr>
          <w:p w14:paraId="11A68BBB"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3D4B5089"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0312C9" w:rsidRPr="00721669" w14:paraId="06B62B4B" w14:textId="77777777" w:rsidTr="00470DE7">
        <w:tc>
          <w:tcPr>
            <w:tcW w:w="6773" w:type="dxa"/>
            <w:shd w:val="clear" w:color="auto" w:fill="auto"/>
          </w:tcPr>
          <w:p w14:paraId="06BBB643" w14:textId="776510F4" w:rsidR="000312C9" w:rsidRPr="0070360A" w:rsidRDefault="00B72D3F" w:rsidP="0070360A">
            <w:pPr>
              <w:pStyle w:val="Pa5"/>
              <w:spacing w:after="160"/>
              <w:rPr>
                <w:rFonts w:ascii="Comic Sans MS" w:hAnsi="Comic Sans MS" w:cs="Tuffy"/>
                <w:color w:val="000000"/>
                <w:sz w:val="20"/>
                <w:szCs w:val="20"/>
              </w:rPr>
            </w:pPr>
            <w:r>
              <w:rPr>
                <w:rFonts w:ascii="Comic Sans MS" w:hAnsi="Comic Sans MS" w:cs="Tuffy"/>
                <w:color w:val="000000"/>
                <w:sz w:val="20"/>
                <w:szCs w:val="20"/>
              </w:rPr>
              <w:t xml:space="preserve">Learn to </w:t>
            </w:r>
            <w:r w:rsidR="0070360A">
              <w:rPr>
                <w:rFonts w:ascii="Comic Sans MS" w:hAnsi="Comic Sans MS" w:cs="Tuffy"/>
                <w:color w:val="000000"/>
                <w:sz w:val="20"/>
                <w:szCs w:val="20"/>
              </w:rPr>
              <w:t>move in different ways</w:t>
            </w:r>
          </w:p>
        </w:tc>
        <w:tc>
          <w:tcPr>
            <w:tcW w:w="8167" w:type="dxa"/>
            <w:shd w:val="clear" w:color="auto" w:fill="auto"/>
          </w:tcPr>
          <w:p w14:paraId="6A4BE15C" w14:textId="77777777" w:rsidR="000312C9" w:rsidRPr="000312C9" w:rsidRDefault="000312C9" w:rsidP="000312C9">
            <w:pPr>
              <w:pStyle w:val="Default"/>
              <w:rPr>
                <w:color w:val="auto"/>
                <w:sz w:val="18"/>
                <w:szCs w:val="18"/>
              </w:rPr>
            </w:pPr>
          </w:p>
          <w:p w14:paraId="7C116906" w14:textId="3578E4CB"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 xml:space="preserve">Show increasing control over </w:t>
            </w:r>
            <w:r w:rsidR="0070360A">
              <w:rPr>
                <w:rFonts w:ascii="Arial" w:hAnsi="Arial" w:cs="Arial"/>
                <w:color w:val="auto"/>
                <w:sz w:val="19"/>
                <w:szCs w:val="19"/>
              </w:rPr>
              <w:t>body</w:t>
            </w:r>
          </w:p>
          <w:p w14:paraId="42F70CE1" w14:textId="6BD9BE7C" w:rsidR="000312C9" w:rsidRPr="000312C9" w:rsidRDefault="000312C9" w:rsidP="000312C9">
            <w:pPr>
              <w:pStyle w:val="ListParagraph"/>
              <w:numPr>
                <w:ilvl w:val="0"/>
                <w:numId w:val="9"/>
              </w:numPr>
              <w:tabs>
                <w:tab w:val="left" w:pos="6520"/>
              </w:tabs>
              <w:spacing w:after="0"/>
              <w:ind w:left="256" w:hanging="256"/>
              <w:rPr>
                <w:rFonts w:ascii="Arial" w:hAnsi="Arial" w:cs="Arial"/>
                <w:color w:val="auto"/>
                <w:sz w:val="19"/>
                <w:szCs w:val="19"/>
              </w:rPr>
            </w:pPr>
            <w:r w:rsidRPr="000312C9">
              <w:rPr>
                <w:rFonts w:ascii="Arial" w:hAnsi="Arial" w:cs="Arial"/>
                <w:color w:val="auto"/>
                <w:sz w:val="19"/>
                <w:szCs w:val="19"/>
              </w:rPr>
              <w:t xml:space="preserve">Experiment with different ways of </w:t>
            </w:r>
            <w:r w:rsidR="0070360A">
              <w:rPr>
                <w:rFonts w:ascii="Arial" w:hAnsi="Arial" w:cs="Arial"/>
                <w:color w:val="auto"/>
                <w:sz w:val="19"/>
                <w:szCs w:val="19"/>
              </w:rPr>
              <w:t>moving and using different body parts</w:t>
            </w:r>
          </w:p>
          <w:p w14:paraId="52D4FC81" w14:textId="4D33FDF3" w:rsidR="000312C9" w:rsidRPr="000312C9" w:rsidRDefault="00B72D3F" w:rsidP="000312C9">
            <w:pPr>
              <w:pStyle w:val="Default"/>
              <w:rPr>
                <w:color w:val="auto"/>
                <w:sz w:val="18"/>
                <w:szCs w:val="18"/>
              </w:rPr>
            </w:pPr>
            <w:r>
              <w:rPr>
                <w:rFonts w:ascii="Arial" w:hAnsi="Arial" w:cs="Arial"/>
                <w:color w:val="auto"/>
                <w:sz w:val="19"/>
                <w:szCs w:val="19"/>
              </w:rPr>
              <w:t xml:space="preserve">. </w:t>
            </w:r>
            <w:r w:rsidR="000312C9" w:rsidRPr="000312C9">
              <w:rPr>
                <w:rFonts w:ascii="Arial" w:hAnsi="Arial" w:cs="Arial"/>
                <w:color w:val="auto"/>
                <w:sz w:val="19"/>
                <w:szCs w:val="19"/>
              </w:rPr>
              <w:t xml:space="preserve">Negotiate space when </w:t>
            </w:r>
            <w:r w:rsidR="0070360A">
              <w:rPr>
                <w:rFonts w:ascii="Arial" w:hAnsi="Arial" w:cs="Arial"/>
                <w:color w:val="auto"/>
                <w:sz w:val="19"/>
                <w:szCs w:val="19"/>
              </w:rPr>
              <w:t>moving</w:t>
            </w:r>
            <w:r w:rsidR="000312C9" w:rsidRPr="000312C9">
              <w:rPr>
                <w:rFonts w:ascii="Arial" w:hAnsi="Arial" w:cs="Arial"/>
                <w:color w:val="auto"/>
                <w:sz w:val="19"/>
                <w:szCs w:val="19"/>
              </w:rPr>
              <w:t xml:space="preserve"> with others, adjusting speed or changing direction to avoid obstacles.</w:t>
            </w:r>
          </w:p>
          <w:p w14:paraId="4FE7B276" w14:textId="33E4C3E1" w:rsidR="000312C9" w:rsidRPr="00721669" w:rsidRDefault="00B72D3F" w:rsidP="000312C9">
            <w:pPr>
              <w:pStyle w:val="ListParagraph"/>
              <w:tabs>
                <w:tab w:val="left" w:pos="6520"/>
              </w:tabs>
              <w:spacing w:after="0" w:line="240" w:lineRule="auto"/>
              <w:ind w:left="178"/>
              <w:rPr>
                <w:rFonts w:ascii="Comic Sans MS" w:hAnsi="Comic Sans MS"/>
              </w:rPr>
            </w:pPr>
            <w:r>
              <w:rPr>
                <w:rFonts w:ascii="Comic Sans MS" w:hAnsi="Comic Sans MS"/>
              </w:rPr>
              <w:t>Work with a partner – adult or child</w:t>
            </w:r>
          </w:p>
        </w:tc>
      </w:tr>
    </w:tbl>
    <w:p w14:paraId="15A7883B" w14:textId="77777777" w:rsidR="00C46867" w:rsidRPr="00721669" w:rsidRDefault="00C46867">
      <w:pPr>
        <w:rPr>
          <w:rFonts w:ascii="Comic Sans MS" w:hAnsi="Comic Sans MS"/>
          <w:sz w:val="20"/>
          <w:szCs w:val="20"/>
        </w:rPr>
      </w:pPr>
    </w:p>
    <w:p w14:paraId="57220ACF"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04DBFA92" w14:textId="77777777" w:rsidTr="00470DE7">
        <w:tc>
          <w:tcPr>
            <w:tcW w:w="2988" w:type="dxa"/>
            <w:shd w:val="clear" w:color="auto" w:fill="auto"/>
          </w:tcPr>
          <w:p w14:paraId="50059D10"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2673DF1"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4DBFF2D5"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57D3BCA2"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70F868DE"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06D5CFE9" w14:textId="77777777" w:rsidTr="00470DE7">
        <w:tc>
          <w:tcPr>
            <w:tcW w:w="2988" w:type="dxa"/>
            <w:shd w:val="clear" w:color="auto" w:fill="auto"/>
          </w:tcPr>
          <w:p w14:paraId="06287880"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59A38896" w14:textId="77777777" w:rsidR="00B57D77" w:rsidRPr="00470DE7" w:rsidRDefault="00B57D77">
            <w:pPr>
              <w:rPr>
                <w:rFonts w:ascii="Comic Sans MS" w:hAnsi="Comic Sans MS"/>
                <w:color w:val="FF0000"/>
                <w:sz w:val="20"/>
                <w:szCs w:val="20"/>
              </w:rPr>
            </w:pPr>
          </w:p>
          <w:p w14:paraId="71BBC445" w14:textId="77777777" w:rsidR="00B57D77" w:rsidRPr="00470DE7" w:rsidRDefault="00B57D77">
            <w:pPr>
              <w:rPr>
                <w:rFonts w:ascii="Comic Sans MS" w:hAnsi="Comic Sans MS"/>
                <w:sz w:val="20"/>
                <w:szCs w:val="20"/>
              </w:rPr>
            </w:pPr>
          </w:p>
          <w:p w14:paraId="4B658CD8" w14:textId="77777777" w:rsidR="00B57D77" w:rsidRDefault="000312C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Have an awareness of themselves, and previous visits to the hall.</w:t>
            </w:r>
          </w:p>
          <w:p w14:paraId="11D90507" w14:textId="19CAD942" w:rsidR="000312C9" w:rsidRPr="00672085" w:rsidRDefault="000312C9" w:rsidP="00672085">
            <w:pPr>
              <w:tabs>
                <w:tab w:val="left" w:pos="6520"/>
              </w:tabs>
              <w:ind w:left="360"/>
              <w:rPr>
                <w:rFonts w:ascii="Comic Sans MS" w:hAnsi="Comic Sans MS" w:cs="Arial"/>
              </w:rPr>
            </w:pPr>
          </w:p>
        </w:tc>
        <w:tc>
          <w:tcPr>
            <w:tcW w:w="2988" w:type="dxa"/>
            <w:shd w:val="clear" w:color="auto" w:fill="auto"/>
          </w:tcPr>
          <w:p w14:paraId="4DA286C1"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6F18703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17956FC8" w14:textId="7DBABFCA" w:rsidR="00B57D77" w:rsidRDefault="000312C9">
            <w:pPr>
              <w:rPr>
                <w:rFonts w:ascii="Comic Sans MS" w:hAnsi="Comic Sans MS"/>
                <w:sz w:val="20"/>
                <w:szCs w:val="20"/>
              </w:rPr>
            </w:pPr>
            <w:r>
              <w:rPr>
                <w:rFonts w:ascii="Comic Sans MS" w:hAnsi="Comic Sans MS"/>
                <w:sz w:val="20"/>
                <w:szCs w:val="20"/>
              </w:rPr>
              <w:t xml:space="preserve">Learn to </w:t>
            </w:r>
            <w:r w:rsidR="0070360A">
              <w:rPr>
                <w:rFonts w:ascii="Comic Sans MS" w:hAnsi="Comic Sans MS"/>
                <w:sz w:val="20"/>
                <w:szCs w:val="20"/>
              </w:rPr>
              <w:t>move with a partner</w:t>
            </w:r>
          </w:p>
          <w:p w14:paraId="5AEE0CEB" w14:textId="039854C1" w:rsidR="000312C9" w:rsidRPr="000312C9" w:rsidRDefault="000312C9">
            <w:pPr>
              <w:rPr>
                <w:rFonts w:ascii="Comic Sans MS" w:hAnsi="Comic Sans MS"/>
                <w:sz w:val="20"/>
                <w:szCs w:val="20"/>
              </w:rPr>
            </w:pPr>
            <w:r>
              <w:rPr>
                <w:rFonts w:ascii="Comic Sans MS" w:hAnsi="Comic Sans MS"/>
                <w:sz w:val="20"/>
                <w:szCs w:val="20"/>
              </w:rPr>
              <w:t xml:space="preserve">Practice </w:t>
            </w:r>
            <w:r w:rsidR="00672085">
              <w:rPr>
                <w:rFonts w:ascii="Comic Sans MS" w:hAnsi="Comic Sans MS"/>
                <w:sz w:val="20"/>
                <w:szCs w:val="20"/>
              </w:rPr>
              <w:t xml:space="preserve">different ways of </w:t>
            </w:r>
            <w:r w:rsidR="0070360A">
              <w:rPr>
                <w:rFonts w:ascii="Comic Sans MS" w:hAnsi="Comic Sans MS"/>
                <w:sz w:val="20"/>
                <w:szCs w:val="20"/>
              </w:rPr>
              <w:t>moving</w:t>
            </w:r>
          </w:p>
        </w:tc>
        <w:tc>
          <w:tcPr>
            <w:tcW w:w="2988" w:type="dxa"/>
            <w:shd w:val="clear" w:color="auto" w:fill="auto"/>
          </w:tcPr>
          <w:p w14:paraId="79727539"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37081474" w14:textId="77777777" w:rsidR="00497491"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Resources </w:t>
            </w:r>
          </w:p>
          <w:p w14:paraId="4C056CA6" w14:textId="77777777" w:rsidR="00B57D77" w:rsidRPr="00470DE7" w:rsidRDefault="000312C9" w:rsidP="000312C9">
            <w:pPr>
              <w:rPr>
                <w:rFonts w:ascii="Comic Sans MS" w:hAnsi="Comic Sans MS"/>
                <w:color w:val="FF0000"/>
                <w:sz w:val="20"/>
                <w:szCs w:val="20"/>
              </w:rPr>
            </w:pPr>
            <w:r>
              <w:rPr>
                <w:rFonts w:ascii="Comic Sans MS" w:hAnsi="Comic Sans MS"/>
                <w:sz w:val="20"/>
                <w:szCs w:val="20"/>
              </w:rPr>
              <w:t xml:space="preserve">Practice movements </w:t>
            </w:r>
          </w:p>
        </w:tc>
        <w:tc>
          <w:tcPr>
            <w:tcW w:w="2988" w:type="dxa"/>
            <w:shd w:val="clear" w:color="auto" w:fill="auto"/>
          </w:tcPr>
          <w:p w14:paraId="0725F33A"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t>How will the pupils share knowledge during or end of lesson</w:t>
            </w:r>
          </w:p>
          <w:p w14:paraId="55F0A028" w14:textId="5E261D0A" w:rsidR="00721669" w:rsidRPr="00470DE7" w:rsidRDefault="000312C9" w:rsidP="00721669">
            <w:pPr>
              <w:rPr>
                <w:rFonts w:ascii="Comic Sans MS" w:hAnsi="Comic Sans MS"/>
                <w:color w:val="FF0000"/>
                <w:sz w:val="20"/>
                <w:szCs w:val="20"/>
              </w:rPr>
            </w:pPr>
            <w:r>
              <w:rPr>
                <w:rFonts w:ascii="Comic Sans MS" w:hAnsi="Comic Sans MS"/>
                <w:sz w:val="20"/>
                <w:szCs w:val="20"/>
              </w:rPr>
              <w:t>Practice movements in different places, transfer</w:t>
            </w:r>
            <w:r w:rsidR="00672085">
              <w:rPr>
                <w:rFonts w:ascii="Comic Sans MS" w:hAnsi="Comic Sans MS"/>
                <w:sz w:val="20"/>
                <w:szCs w:val="20"/>
              </w:rPr>
              <w:t xml:space="preserve"> </w:t>
            </w:r>
            <w:r w:rsidR="0070360A">
              <w:rPr>
                <w:rFonts w:ascii="Comic Sans MS" w:hAnsi="Comic Sans MS"/>
                <w:sz w:val="20"/>
                <w:szCs w:val="20"/>
              </w:rPr>
              <w:t xml:space="preserve">dance skills </w:t>
            </w:r>
          </w:p>
        </w:tc>
        <w:tc>
          <w:tcPr>
            <w:tcW w:w="2988" w:type="dxa"/>
            <w:shd w:val="clear" w:color="auto" w:fill="auto"/>
          </w:tcPr>
          <w:p w14:paraId="0B3CFF31"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08FA5685" w14:textId="045B7C5A" w:rsidR="000312C9" w:rsidRPr="00672085" w:rsidRDefault="00672085" w:rsidP="00721669">
            <w:pPr>
              <w:rPr>
                <w:rFonts w:ascii="Comic Sans MS" w:hAnsi="Comic Sans MS"/>
                <w:sz w:val="20"/>
                <w:szCs w:val="20"/>
              </w:rPr>
            </w:pPr>
            <w:r>
              <w:rPr>
                <w:rFonts w:ascii="Comic Sans MS" w:hAnsi="Comic Sans MS"/>
                <w:sz w:val="20"/>
                <w:szCs w:val="20"/>
              </w:rPr>
              <w:t xml:space="preserve">Take part in </w:t>
            </w:r>
            <w:r w:rsidR="0070360A">
              <w:rPr>
                <w:rFonts w:ascii="Comic Sans MS" w:hAnsi="Comic Sans MS"/>
                <w:sz w:val="20"/>
                <w:szCs w:val="20"/>
              </w:rPr>
              <w:t>moving to music in different places.</w:t>
            </w:r>
          </w:p>
        </w:tc>
      </w:tr>
    </w:tbl>
    <w:p w14:paraId="5395DBD6" w14:textId="77777777" w:rsidR="00C46867" w:rsidRPr="00721669" w:rsidRDefault="00C46867">
      <w:pPr>
        <w:rPr>
          <w:rFonts w:ascii="Comic Sans MS" w:hAnsi="Comic Sans MS"/>
          <w:sz w:val="20"/>
          <w:szCs w:val="20"/>
        </w:rPr>
      </w:pPr>
    </w:p>
    <w:sectPr w:rsidR="00C46867" w:rsidRPr="00721669" w:rsidSect="00470DE7">
      <w:head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5DD2" w14:textId="77777777" w:rsidR="007F3850" w:rsidRDefault="007F3850" w:rsidP="00470DE7">
      <w:pPr>
        <w:spacing w:after="0" w:line="240" w:lineRule="auto"/>
      </w:pPr>
      <w:r>
        <w:separator/>
      </w:r>
    </w:p>
  </w:endnote>
  <w:endnote w:type="continuationSeparator" w:id="0">
    <w:p w14:paraId="38186100" w14:textId="77777777" w:rsidR="007F3850" w:rsidRDefault="007F385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uffy">
    <w:altName w:val="Tuffy"/>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85634" w14:textId="77777777" w:rsidR="007F3850" w:rsidRDefault="007F3850" w:rsidP="00470DE7">
      <w:pPr>
        <w:spacing w:after="0" w:line="240" w:lineRule="auto"/>
      </w:pPr>
      <w:r>
        <w:separator/>
      </w:r>
    </w:p>
  </w:footnote>
  <w:footnote w:type="continuationSeparator" w:id="0">
    <w:p w14:paraId="37D2B253" w14:textId="77777777" w:rsidR="007F3850" w:rsidRDefault="007F385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D91B" w14:textId="77777777" w:rsidR="007F3850" w:rsidRDefault="007F3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13549"/>
    <w:multiLevelType w:val="hybridMultilevel"/>
    <w:tmpl w:val="A79475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312C9"/>
    <w:rsid w:val="0004052E"/>
    <w:rsid w:val="000C6FF2"/>
    <w:rsid w:val="00146922"/>
    <w:rsid w:val="001542AF"/>
    <w:rsid w:val="001D7295"/>
    <w:rsid w:val="002C4AAF"/>
    <w:rsid w:val="00373795"/>
    <w:rsid w:val="00387212"/>
    <w:rsid w:val="003A5486"/>
    <w:rsid w:val="00434990"/>
    <w:rsid w:val="00470DE7"/>
    <w:rsid w:val="00497491"/>
    <w:rsid w:val="005D41E2"/>
    <w:rsid w:val="005F556D"/>
    <w:rsid w:val="00630686"/>
    <w:rsid w:val="006467FD"/>
    <w:rsid w:val="00672085"/>
    <w:rsid w:val="006D078D"/>
    <w:rsid w:val="00702F61"/>
    <w:rsid w:val="0070360A"/>
    <w:rsid w:val="00721669"/>
    <w:rsid w:val="0074754A"/>
    <w:rsid w:val="007B7A6A"/>
    <w:rsid w:val="007C0FC5"/>
    <w:rsid w:val="007F3850"/>
    <w:rsid w:val="008B07D4"/>
    <w:rsid w:val="008C60BA"/>
    <w:rsid w:val="008D1606"/>
    <w:rsid w:val="008D4944"/>
    <w:rsid w:val="009104C1"/>
    <w:rsid w:val="0095113D"/>
    <w:rsid w:val="00993C2E"/>
    <w:rsid w:val="00B324B7"/>
    <w:rsid w:val="00B3329D"/>
    <w:rsid w:val="00B57D77"/>
    <w:rsid w:val="00B72D3F"/>
    <w:rsid w:val="00C333AF"/>
    <w:rsid w:val="00C46867"/>
    <w:rsid w:val="00C5585C"/>
    <w:rsid w:val="00DA195C"/>
    <w:rsid w:val="00E21F12"/>
    <w:rsid w:val="00E56836"/>
    <w:rsid w:val="00ED2C70"/>
    <w:rsid w:val="00F154F4"/>
    <w:rsid w:val="00F65A5F"/>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F896"/>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rsid w:val="00470DE7"/>
  </w:style>
  <w:style w:type="paragraph" w:customStyle="1" w:styleId="Pa5">
    <w:name w:val="Pa5"/>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paragraph" w:customStyle="1" w:styleId="Pa6">
    <w:name w:val="Pa6"/>
    <w:basedOn w:val="Normal"/>
    <w:next w:val="Normal"/>
    <w:uiPriority w:val="99"/>
    <w:rsid w:val="00E56836"/>
    <w:pPr>
      <w:autoSpaceDE w:val="0"/>
      <w:autoSpaceDN w:val="0"/>
      <w:adjustRightInd w:val="0"/>
      <w:spacing w:after="0" w:line="181" w:lineRule="atLeast"/>
    </w:pPr>
    <w:rPr>
      <w:rFonts w:ascii="Tuffy" w:hAnsi="Tuffy"/>
      <w:sz w:val="24"/>
      <w:szCs w:val="24"/>
      <w:lang w:val="en-GB"/>
    </w:rPr>
  </w:style>
  <w:style w:type="character" w:styleId="Hyperlink">
    <w:name w:val="Hyperlink"/>
    <w:basedOn w:val="DefaultParagraphFont"/>
    <w:uiPriority w:val="99"/>
    <w:unhideWhenUsed/>
    <w:rsid w:val="0004052E"/>
    <w:rPr>
      <w:color w:val="0000FF" w:themeColor="hyperlink"/>
      <w:u w:val="single"/>
    </w:rPr>
  </w:style>
  <w:style w:type="character" w:styleId="UnresolvedMention">
    <w:name w:val="Unresolved Mention"/>
    <w:basedOn w:val="DefaultParagraphFont"/>
    <w:uiPriority w:val="99"/>
    <w:semiHidden/>
    <w:unhideWhenUsed/>
    <w:rsid w:val="000405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fIoI3DNx6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VnuUrAEWXU" TargetMode="External"/><Relationship Id="rId5" Type="http://schemas.openxmlformats.org/officeDocument/2006/relationships/footnotes" Target="footnotes.xml"/><Relationship Id="rId10" Type="http://schemas.openxmlformats.org/officeDocument/2006/relationships/hyperlink" Target="https://www.youtube.com/watch?v=OVnuUrAEWXU" TargetMode="External"/><Relationship Id="rId4" Type="http://schemas.openxmlformats.org/officeDocument/2006/relationships/webSettings" Target="webSettings.xml"/><Relationship Id="rId9" Type="http://schemas.openxmlformats.org/officeDocument/2006/relationships/hyperlink" Target="https://www.youtube.com/watch?v=MLnfCNeDZ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Claire Jervis</cp:lastModifiedBy>
  <cp:revision>2</cp:revision>
  <cp:lastPrinted>2023-03-09T11:04:00Z</cp:lastPrinted>
  <dcterms:created xsi:type="dcterms:W3CDTF">2023-05-04T12:21:00Z</dcterms:created>
  <dcterms:modified xsi:type="dcterms:W3CDTF">2023-05-04T12:21:00Z</dcterms:modified>
</cp:coreProperties>
</file>