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41A2881B" w14:textId="77777777" w:rsidTr="00470DE7">
        <w:tc>
          <w:tcPr>
            <w:tcW w:w="14850" w:type="dxa"/>
            <w:gridSpan w:val="2"/>
            <w:shd w:val="clear" w:color="auto" w:fill="auto"/>
          </w:tcPr>
          <w:p w14:paraId="4F27B6F4" w14:textId="185E3F56" w:rsidR="00470DE7" w:rsidRPr="00470DE7" w:rsidRDefault="00470DE7" w:rsidP="002616B5">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6EE069D7" wp14:editId="324960C1">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51123B">
              <w:rPr>
                <w:rFonts w:ascii="Comic Sans MS" w:hAnsi="Comic Sans MS"/>
                <w:sz w:val="32"/>
                <w:szCs w:val="32"/>
              </w:rPr>
              <w:t xml:space="preserve"> </w:t>
            </w:r>
            <w:r w:rsidR="00AE30D5">
              <w:rPr>
                <w:rFonts w:ascii="Comic Sans MS" w:hAnsi="Comic Sans MS"/>
                <w:sz w:val="32"/>
                <w:szCs w:val="32"/>
              </w:rPr>
              <w:t xml:space="preserve">Hedgehogs </w:t>
            </w:r>
            <w:r w:rsidR="0051123B">
              <w:rPr>
                <w:rFonts w:ascii="Comic Sans MS" w:hAnsi="Comic Sans MS"/>
                <w:sz w:val="32"/>
                <w:szCs w:val="32"/>
              </w:rPr>
              <w:t xml:space="preserve">Class Medium Term Planning for </w:t>
            </w:r>
            <w:r w:rsidR="00AD76C3" w:rsidRPr="00B358BB">
              <w:rPr>
                <w:rFonts w:ascii="Comic Sans MS" w:hAnsi="Comic Sans MS"/>
                <w:b/>
                <w:sz w:val="32"/>
                <w:szCs w:val="32"/>
              </w:rPr>
              <w:t xml:space="preserve">History </w:t>
            </w:r>
            <w:r w:rsidR="00883013">
              <w:rPr>
                <w:rFonts w:ascii="Comic Sans MS" w:hAnsi="Comic Sans MS"/>
                <w:b/>
                <w:color w:val="FF0000"/>
                <w:sz w:val="32"/>
                <w:szCs w:val="32"/>
              </w:rPr>
              <w:t>Summer</w:t>
            </w:r>
            <w:r w:rsidR="002616B5">
              <w:rPr>
                <w:rFonts w:ascii="Comic Sans MS" w:hAnsi="Comic Sans MS"/>
                <w:b/>
                <w:color w:val="FF0000"/>
                <w:sz w:val="32"/>
                <w:szCs w:val="32"/>
              </w:rPr>
              <w:t xml:space="preserve"> Term 2023</w:t>
            </w:r>
          </w:p>
        </w:tc>
      </w:tr>
      <w:tr w:rsidR="00470DE7" w:rsidRPr="00721669" w14:paraId="60E14415" w14:textId="77777777" w:rsidTr="00470DE7">
        <w:tc>
          <w:tcPr>
            <w:tcW w:w="3065" w:type="dxa"/>
            <w:shd w:val="clear" w:color="auto" w:fill="auto"/>
          </w:tcPr>
          <w:p w14:paraId="134C4901" w14:textId="57198103" w:rsidR="00470DE7" w:rsidRPr="002616B5" w:rsidRDefault="00470DE7" w:rsidP="00470DE7">
            <w:pPr>
              <w:rPr>
                <w:rFonts w:ascii="Comic Sans MS" w:hAnsi="Comic Sans MS"/>
                <w:sz w:val="20"/>
                <w:szCs w:val="20"/>
                <w:u w:val="single"/>
              </w:rPr>
            </w:pPr>
            <w:r w:rsidRPr="002616B5">
              <w:rPr>
                <w:rFonts w:ascii="Comic Sans MS" w:hAnsi="Comic Sans MS"/>
                <w:sz w:val="20"/>
                <w:szCs w:val="20"/>
                <w:u w:val="single"/>
              </w:rPr>
              <w:t xml:space="preserve">Topic: </w:t>
            </w:r>
            <w:r w:rsidR="00883013">
              <w:rPr>
                <w:rFonts w:ascii="Comic Sans MS" w:hAnsi="Comic Sans MS"/>
                <w:sz w:val="20"/>
                <w:szCs w:val="20"/>
                <w:u w:val="single"/>
              </w:rPr>
              <w:t>Places</w:t>
            </w:r>
          </w:p>
          <w:p w14:paraId="00FE4062" w14:textId="77777777" w:rsidR="00B47BAB" w:rsidRDefault="00883013" w:rsidP="002616B5">
            <w:pPr>
              <w:rPr>
                <w:rFonts w:ascii="Comic Sans MS" w:hAnsi="Comic Sans MS"/>
                <w:sz w:val="20"/>
                <w:szCs w:val="20"/>
              </w:rPr>
            </w:pPr>
            <w:r>
              <w:rPr>
                <w:rFonts w:ascii="Comic Sans MS" w:hAnsi="Comic Sans MS"/>
                <w:sz w:val="20"/>
                <w:szCs w:val="20"/>
              </w:rPr>
              <w:t xml:space="preserve">Where we live </w:t>
            </w:r>
          </w:p>
          <w:p w14:paraId="4EAB0358" w14:textId="124BCCD8" w:rsidR="00AE30D5" w:rsidRPr="002616B5" w:rsidRDefault="00883013" w:rsidP="002616B5">
            <w:pPr>
              <w:rPr>
                <w:rFonts w:ascii="Comic Sans MS" w:hAnsi="Comic Sans MS"/>
              </w:rPr>
            </w:pPr>
            <w:r>
              <w:rPr>
                <w:rFonts w:ascii="Comic Sans MS" w:hAnsi="Comic Sans MS"/>
                <w:sz w:val="20"/>
                <w:szCs w:val="20"/>
              </w:rPr>
              <w:t>Now and then</w:t>
            </w:r>
          </w:p>
        </w:tc>
        <w:tc>
          <w:tcPr>
            <w:tcW w:w="11785" w:type="dxa"/>
            <w:shd w:val="clear" w:color="auto" w:fill="auto"/>
          </w:tcPr>
          <w:p w14:paraId="3DD5088A" w14:textId="77777777" w:rsidR="002616B5" w:rsidRDefault="00470DE7" w:rsidP="002616B5">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38EC33C8" w14:textId="77777777" w:rsidR="002616B5" w:rsidRDefault="002616B5" w:rsidP="002616B5">
            <w:pPr>
              <w:rPr>
                <w:rFonts w:ascii="Comic Sans MS" w:hAnsi="Comic Sans MS"/>
                <w:sz w:val="20"/>
                <w:szCs w:val="20"/>
              </w:rPr>
            </w:pPr>
          </w:p>
          <w:p w14:paraId="13205E91" w14:textId="77777777" w:rsidR="002616B5" w:rsidRPr="002616B5" w:rsidRDefault="002616B5" w:rsidP="002616B5">
            <w:pPr>
              <w:rPr>
                <w:rFonts w:ascii="Comic Sans MS" w:hAnsi="Comic Sans MS"/>
                <w:sz w:val="20"/>
                <w:szCs w:val="20"/>
                <w:u w:val="single"/>
              </w:rPr>
            </w:pPr>
            <w:r w:rsidRPr="002616B5">
              <w:rPr>
                <w:rFonts w:ascii="Comic Sans MS" w:hAnsi="Comic Sans MS"/>
                <w:sz w:val="20"/>
                <w:szCs w:val="20"/>
                <w:u w:val="single"/>
              </w:rPr>
              <w:t xml:space="preserve">Key vocabulary: </w:t>
            </w:r>
          </w:p>
          <w:p w14:paraId="00277C19" w14:textId="2E07EA98" w:rsidR="00492A8F" w:rsidRDefault="00883013" w:rsidP="002616B5">
            <w:pPr>
              <w:pStyle w:val="ListParagraph"/>
              <w:numPr>
                <w:ilvl w:val="0"/>
                <w:numId w:val="14"/>
              </w:numPr>
              <w:spacing w:after="0" w:line="240" w:lineRule="auto"/>
              <w:rPr>
                <w:rFonts w:ascii="Comic Sans MS" w:hAnsi="Comic Sans MS"/>
                <w:highlight w:val="yellow"/>
              </w:rPr>
            </w:pPr>
            <w:r>
              <w:rPr>
                <w:rFonts w:ascii="Comic Sans MS" w:hAnsi="Comic Sans MS"/>
                <w:highlight w:val="yellow"/>
              </w:rPr>
              <w:t>Now</w:t>
            </w:r>
          </w:p>
          <w:p w14:paraId="00BFA815" w14:textId="6693A0E1" w:rsidR="00883013" w:rsidRPr="00492A8F" w:rsidRDefault="00883013" w:rsidP="002616B5">
            <w:pPr>
              <w:pStyle w:val="ListParagraph"/>
              <w:numPr>
                <w:ilvl w:val="0"/>
                <w:numId w:val="14"/>
              </w:numPr>
              <w:spacing w:after="0" w:line="240" w:lineRule="auto"/>
              <w:rPr>
                <w:rFonts w:ascii="Comic Sans MS" w:hAnsi="Comic Sans MS"/>
                <w:highlight w:val="yellow"/>
              </w:rPr>
            </w:pPr>
            <w:r>
              <w:rPr>
                <w:rFonts w:ascii="Comic Sans MS" w:hAnsi="Comic Sans MS"/>
                <w:highlight w:val="yellow"/>
              </w:rPr>
              <w:t>Then</w:t>
            </w:r>
          </w:p>
          <w:p w14:paraId="2A399489" w14:textId="306FEEA3" w:rsidR="00492A8F" w:rsidRPr="00492A8F" w:rsidRDefault="00B47BAB" w:rsidP="002616B5">
            <w:pPr>
              <w:pStyle w:val="ListParagraph"/>
              <w:numPr>
                <w:ilvl w:val="0"/>
                <w:numId w:val="14"/>
              </w:numPr>
              <w:spacing w:after="0" w:line="240" w:lineRule="auto"/>
              <w:rPr>
                <w:rFonts w:ascii="Comic Sans MS" w:hAnsi="Comic Sans MS"/>
                <w:highlight w:val="yellow"/>
              </w:rPr>
            </w:pPr>
            <w:r>
              <w:rPr>
                <w:rFonts w:ascii="Comic Sans MS" w:hAnsi="Comic Sans MS"/>
                <w:highlight w:val="yellow"/>
              </w:rPr>
              <w:t>Me, my home</w:t>
            </w:r>
          </w:p>
          <w:p w14:paraId="165BF561" w14:textId="5287821B" w:rsidR="00492A8F" w:rsidRPr="002616B5" w:rsidRDefault="00492A8F" w:rsidP="00492A8F">
            <w:pPr>
              <w:pStyle w:val="ListParagraph"/>
              <w:spacing w:after="0" w:line="240" w:lineRule="auto"/>
              <w:rPr>
                <w:rFonts w:ascii="Comic Sans MS" w:hAnsi="Comic Sans MS"/>
              </w:rPr>
            </w:pPr>
          </w:p>
        </w:tc>
      </w:tr>
    </w:tbl>
    <w:p w14:paraId="3CFDBC29" w14:textId="77777777"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2956"/>
        <w:gridCol w:w="2956"/>
        <w:gridCol w:w="2956"/>
        <w:gridCol w:w="2794"/>
        <w:gridCol w:w="3119"/>
      </w:tblGrid>
      <w:tr w:rsidR="002616B5" w:rsidRPr="00721669" w14:paraId="776DA6DA" w14:textId="77777777" w:rsidTr="002616B5">
        <w:trPr>
          <w:trHeight w:val="543"/>
        </w:trPr>
        <w:tc>
          <w:tcPr>
            <w:tcW w:w="2956" w:type="dxa"/>
            <w:shd w:val="clear" w:color="auto" w:fill="auto"/>
          </w:tcPr>
          <w:p w14:paraId="6D284543" w14:textId="7F5F36DB" w:rsidR="002616B5" w:rsidRDefault="002616B5" w:rsidP="00B81109">
            <w:pPr>
              <w:rPr>
                <w:rFonts w:ascii="Comic Sans MS" w:hAnsi="Comic Sans MS"/>
                <w:b/>
                <w:sz w:val="20"/>
                <w:szCs w:val="20"/>
                <w:u w:val="single"/>
              </w:rPr>
            </w:pPr>
            <w:r>
              <w:rPr>
                <w:rFonts w:ascii="Comic Sans MS" w:hAnsi="Comic Sans MS"/>
                <w:b/>
                <w:sz w:val="20"/>
                <w:szCs w:val="20"/>
                <w:u w:val="single"/>
              </w:rPr>
              <w:t>Lesson 1 - Link it</w:t>
            </w:r>
          </w:p>
          <w:p w14:paraId="02C87011" w14:textId="56DA3D38" w:rsidR="00B47BAB" w:rsidRPr="00B47BAB" w:rsidRDefault="00B47BAB" w:rsidP="00B81109">
            <w:pPr>
              <w:rPr>
                <w:rFonts w:ascii="Comic Sans MS" w:hAnsi="Comic Sans MS"/>
                <w:b/>
                <w:sz w:val="20"/>
                <w:szCs w:val="20"/>
              </w:rPr>
            </w:pPr>
            <w:r>
              <w:rPr>
                <w:rFonts w:ascii="Comic Sans MS" w:hAnsi="Comic Sans MS"/>
                <w:b/>
                <w:sz w:val="20"/>
                <w:szCs w:val="20"/>
              </w:rPr>
              <w:t>Sequencing photos of children at different ages</w:t>
            </w:r>
          </w:p>
          <w:p w14:paraId="666A3801" w14:textId="77777777" w:rsidR="00127F1E" w:rsidRDefault="00127F1E" w:rsidP="00127F1E">
            <w:pPr>
              <w:rPr>
                <w:rFonts w:ascii="Comic Sans MS" w:hAnsi="Comic Sans MS"/>
                <w:sz w:val="20"/>
                <w:szCs w:val="20"/>
                <w:u w:val="single"/>
              </w:rPr>
            </w:pPr>
            <w:r>
              <w:rPr>
                <w:rFonts w:ascii="Comic Sans MS" w:hAnsi="Comic Sans MS"/>
                <w:sz w:val="20"/>
                <w:szCs w:val="20"/>
                <w:u w:val="single"/>
              </w:rPr>
              <w:t xml:space="preserve">Group activity – </w:t>
            </w:r>
          </w:p>
          <w:p w14:paraId="0E358538" w14:textId="048EA635" w:rsidR="001D008E" w:rsidRDefault="001D008E" w:rsidP="00127F1E">
            <w:pPr>
              <w:rPr>
                <w:rFonts w:ascii="Comic Sans MS" w:hAnsi="Comic Sans MS"/>
                <w:sz w:val="20"/>
                <w:szCs w:val="20"/>
              </w:rPr>
            </w:pPr>
            <w:r>
              <w:rPr>
                <w:rFonts w:ascii="Comic Sans MS" w:hAnsi="Comic Sans MS"/>
                <w:sz w:val="20"/>
                <w:szCs w:val="20"/>
              </w:rPr>
              <w:t xml:space="preserve">Photos of children throughout different ages – can they sequence them? </w:t>
            </w:r>
            <w:r w:rsidR="00B47BAB">
              <w:rPr>
                <w:rFonts w:ascii="Comic Sans MS" w:hAnsi="Comic Sans MS"/>
                <w:sz w:val="20"/>
                <w:szCs w:val="20"/>
              </w:rPr>
              <w:t>Ask children to</w:t>
            </w:r>
            <w:r>
              <w:rPr>
                <w:rFonts w:ascii="Comic Sans MS" w:hAnsi="Comic Sans MS"/>
                <w:sz w:val="20"/>
                <w:szCs w:val="20"/>
              </w:rPr>
              <w:t xml:space="preserve"> put a photo of </w:t>
            </w:r>
            <w:r w:rsidR="00B47BAB">
              <w:rPr>
                <w:rFonts w:ascii="Comic Sans MS" w:hAnsi="Comic Sans MS"/>
                <w:sz w:val="20"/>
                <w:szCs w:val="20"/>
              </w:rPr>
              <w:t>themselves</w:t>
            </w:r>
            <w:r>
              <w:rPr>
                <w:rFonts w:ascii="Comic Sans MS" w:hAnsi="Comic Sans MS"/>
                <w:sz w:val="20"/>
                <w:szCs w:val="20"/>
              </w:rPr>
              <w:t xml:space="preserve"> onto a photo of their house.</w:t>
            </w:r>
          </w:p>
          <w:p w14:paraId="68767115" w14:textId="192CEAED" w:rsidR="00C23FB3" w:rsidRPr="00B81109" w:rsidRDefault="00C23FB3" w:rsidP="00127F1E">
            <w:pPr>
              <w:rPr>
                <w:rFonts w:ascii="Comic Sans MS" w:hAnsi="Comic Sans MS"/>
                <w:sz w:val="20"/>
                <w:szCs w:val="20"/>
              </w:rPr>
            </w:pPr>
          </w:p>
        </w:tc>
        <w:tc>
          <w:tcPr>
            <w:tcW w:w="2956" w:type="dxa"/>
            <w:shd w:val="clear" w:color="auto" w:fill="auto"/>
          </w:tcPr>
          <w:p w14:paraId="22DD20B3" w14:textId="0D6B769F" w:rsidR="002616B5" w:rsidRDefault="002616B5" w:rsidP="0051123B">
            <w:pPr>
              <w:rPr>
                <w:rFonts w:ascii="Comic Sans MS" w:hAnsi="Comic Sans MS"/>
                <w:b/>
                <w:sz w:val="20"/>
                <w:szCs w:val="20"/>
                <w:u w:val="single"/>
              </w:rPr>
            </w:pPr>
            <w:r w:rsidRPr="00AE30D5">
              <w:rPr>
                <w:rFonts w:ascii="Comic Sans MS" w:hAnsi="Comic Sans MS"/>
                <w:b/>
                <w:sz w:val="20"/>
                <w:szCs w:val="20"/>
                <w:u w:val="single"/>
              </w:rPr>
              <w:t>Lesson 2 – Learn it</w:t>
            </w:r>
          </w:p>
          <w:p w14:paraId="0D9F32C5" w14:textId="77777777" w:rsidR="00765091" w:rsidRPr="00B47BAB" w:rsidRDefault="00B47BAB" w:rsidP="00765091">
            <w:pPr>
              <w:rPr>
                <w:rFonts w:ascii="Comic Sans MS" w:hAnsi="Comic Sans MS"/>
                <w:b/>
                <w:sz w:val="20"/>
                <w:szCs w:val="20"/>
              </w:rPr>
            </w:pPr>
            <w:r>
              <w:rPr>
                <w:rFonts w:ascii="Comic Sans MS" w:hAnsi="Comic Sans MS"/>
                <w:sz w:val="20"/>
                <w:szCs w:val="20"/>
              </w:rPr>
              <w:t xml:space="preserve"> </w:t>
            </w:r>
            <w:r w:rsidR="00765091">
              <w:rPr>
                <w:rFonts w:ascii="Comic Sans MS" w:hAnsi="Comic Sans MS"/>
                <w:b/>
                <w:sz w:val="20"/>
                <w:szCs w:val="20"/>
              </w:rPr>
              <w:t>Washing dishes</w:t>
            </w:r>
          </w:p>
          <w:p w14:paraId="2F6B71F4" w14:textId="77777777" w:rsidR="00765091" w:rsidRDefault="00765091" w:rsidP="00765091">
            <w:pPr>
              <w:rPr>
                <w:rFonts w:ascii="Comic Sans MS" w:hAnsi="Comic Sans MS"/>
                <w:sz w:val="20"/>
                <w:szCs w:val="20"/>
                <w:u w:val="single"/>
              </w:rPr>
            </w:pPr>
            <w:r>
              <w:rPr>
                <w:rFonts w:ascii="Comic Sans MS" w:hAnsi="Comic Sans MS"/>
                <w:sz w:val="20"/>
                <w:szCs w:val="20"/>
                <w:u w:val="single"/>
              </w:rPr>
              <w:t xml:space="preserve">Group activity – </w:t>
            </w:r>
          </w:p>
          <w:p w14:paraId="47FF74EF" w14:textId="77777777" w:rsidR="00765091" w:rsidRDefault="00765091" w:rsidP="00765091">
            <w:pPr>
              <w:rPr>
                <w:rFonts w:ascii="Comic Sans MS" w:hAnsi="Comic Sans MS"/>
                <w:sz w:val="20"/>
                <w:szCs w:val="20"/>
              </w:rPr>
            </w:pPr>
            <w:r>
              <w:rPr>
                <w:rFonts w:ascii="Comic Sans MS" w:hAnsi="Comic Sans MS"/>
                <w:sz w:val="20"/>
                <w:szCs w:val="20"/>
              </w:rPr>
              <w:t>Compare washing the dishes in a dishwasher to then. Put the dishes in the water to soak, squirt in the soap and wash them with a sponge. Towel dry them and put them on away on the rack.</w:t>
            </w:r>
          </w:p>
          <w:p w14:paraId="0F72EA4C" w14:textId="2E35BFC1" w:rsidR="003E355C" w:rsidRPr="006D04BF" w:rsidRDefault="003E355C" w:rsidP="00B47BAB">
            <w:pPr>
              <w:rPr>
                <w:rFonts w:ascii="Comic Sans MS" w:hAnsi="Comic Sans MS"/>
                <w:sz w:val="20"/>
                <w:szCs w:val="20"/>
              </w:rPr>
            </w:pPr>
          </w:p>
        </w:tc>
        <w:tc>
          <w:tcPr>
            <w:tcW w:w="2956" w:type="dxa"/>
            <w:shd w:val="clear" w:color="auto" w:fill="auto"/>
          </w:tcPr>
          <w:p w14:paraId="469330D6" w14:textId="57135734" w:rsidR="002616B5" w:rsidRDefault="002616B5" w:rsidP="0051123B">
            <w:pPr>
              <w:rPr>
                <w:rFonts w:ascii="Comic Sans MS" w:hAnsi="Comic Sans MS"/>
                <w:b/>
                <w:sz w:val="20"/>
                <w:szCs w:val="20"/>
                <w:u w:val="single"/>
              </w:rPr>
            </w:pPr>
            <w:r w:rsidRPr="00AE30D5">
              <w:rPr>
                <w:rFonts w:ascii="Comic Sans MS" w:hAnsi="Comic Sans MS"/>
                <w:b/>
                <w:sz w:val="20"/>
                <w:szCs w:val="20"/>
                <w:u w:val="single"/>
              </w:rPr>
              <w:t>Lesson 3 – Learn it</w:t>
            </w:r>
          </w:p>
          <w:p w14:paraId="017C680D" w14:textId="77777777" w:rsidR="00765091" w:rsidRPr="00B47BAB" w:rsidRDefault="00765091" w:rsidP="00765091">
            <w:pPr>
              <w:rPr>
                <w:rFonts w:ascii="Comic Sans MS" w:hAnsi="Comic Sans MS"/>
                <w:b/>
                <w:sz w:val="20"/>
                <w:szCs w:val="20"/>
              </w:rPr>
            </w:pPr>
            <w:r>
              <w:rPr>
                <w:rFonts w:ascii="Comic Sans MS" w:hAnsi="Comic Sans MS"/>
                <w:b/>
                <w:sz w:val="20"/>
                <w:szCs w:val="20"/>
              </w:rPr>
              <w:t>Hand washing clothes</w:t>
            </w:r>
          </w:p>
          <w:p w14:paraId="1CB0783E" w14:textId="77777777" w:rsidR="00765091" w:rsidRDefault="00765091" w:rsidP="00765091">
            <w:pPr>
              <w:rPr>
                <w:rFonts w:ascii="Comic Sans MS" w:hAnsi="Comic Sans MS"/>
                <w:sz w:val="20"/>
                <w:szCs w:val="20"/>
                <w:u w:val="single"/>
              </w:rPr>
            </w:pPr>
            <w:r>
              <w:rPr>
                <w:rFonts w:ascii="Comic Sans MS" w:hAnsi="Comic Sans MS"/>
                <w:sz w:val="20"/>
                <w:szCs w:val="20"/>
                <w:u w:val="single"/>
              </w:rPr>
              <w:t xml:space="preserve">Group activity – </w:t>
            </w:r>
          </w:p>
          <w:p w14:paraId="0C2826D6" w14:textId="39019ADF" w:rsidR="00B47BAB" w:rsidRPr="004B2AD6" w:rsidRDefault="00765091" w:rsidP="00765091">
            <w:pPr>
              <w:rPr>
                <w:rFonts w:ascii="Comic Sans MS" w:hAnsi="Comic Sans MS"/>
                <w:sz w:val="20"/>
                <w:szCs w:val="20"/>
              </w:rPr>
            </w:pPr>
            <w:r>
              <w:rPr>
                <w:rFonts w:ascii="Comic Sans MS" w:hAnsi="Comic Sans MS"/>
                <w:sz w:val="20"/>
                <w:szCs w:val="20"/>
              </w:rPr>
              <w:t>Compare washing clothes now to then. Use the water tray to hand wash clothes. Squirt the soap, dip them in and out of the water and peg them out on a washing line to dry.</w:t>
            </w:r>
          </w:p>
        </w:tc>
        <w:tc>
          <w:tcPr>
            <w:tcW w:w="2794" w:type="dxa"/>
          </w:tcPr>
          <w:p w14:paraId="7B66A92B" w14:textId="413DBEAA" w:rsidR="002616B5" w:rsidRDefault="002616B5" w:rsidP="0051123B">
            <w:pPr>
              <w:rPr>
                <w:rFonts w:ascii="Comic Sans MS" w:hAnsi="Comic Sans MS"/>
                <w:b/>
                <w:sz w:val="20"/>
                <w:szCs w:val="20"/>
                <w:u w:val="single"/>
              </w:rPr>
            </w:pPr>
            <w:r w:rsidRPr="00AE30D5">
              <w:rPr>
                <w:rFonts w:ascii="Comic Sans MS" w:hAnsi="Comic Sans MS"/>
                <w:b/>
                <w:sz w:val="20"/>
                <w:szCs w:val="20"/>
                <w:u w:val="single"/>
              </w:rPr>
              <w:t xml:space="preserve">Lesson 4 – </w:t>
            </w:r>
            <w:r w:rsidR="006D04BF">
              <w:rPr>
                <w:rFonts w:ascii="Comic Sans MS" w:hAnsi="Comic Sans MS"/>
                <w:b/>
                <w:sz w:val="20"/>
                <w:szCs w:val="20"/>
                <w:u w:val="single"/>
              </w:rPr>
              <w:t>Learn it and c</w:t>
            </w:r>
            <w:r w:rsidRPr="00AE30D5">
              <w:rPr>
                <w:rFonts w:ascii="Comic Sans MS" w:hAnsi="Comic Sans MS"/>
                <w:b/>
                <w:sz w:val="20"/>
                <w:szCs w:val="20"/>
                <w:u w:val="single"/>
              </w:rPr>
              <w:t>heck it</w:t>
            </w:r>
          </w:p>
          <w:p w14:paraId="486EEC63" w14:textId="77777777" w:rsidR="00765091" w:rsidRPr="00B47BAB" w:rsidRDefault="00765091" w:rsidP="00765091">
            <w:pPr>
              <w:rPr>
                <w:rFonts w:ascii="Comic Sans MS" w:hAnsi="Comic Sans MS"/>
                <w:b/>
                <w:sz w:val="20"/>
                <w:szCs w:val="20"/>
              </w:rPr>
            </w:pPr>
            <w:r>
              <w:rPr>
                <w:rFonts w:ascii="Comic Sans MS" w:hAnsi="Comic Sans MS"/>
                <w:b/>
                <w:sz w:val="20"/>
                <w:szCs w:val="20"/>
              </w:rPr>
              <w:t>Bathing in front of the fire</w:t>
            </w:r>
          </w:p>
          <w:p w14:paraId="626F7132" w14:textId="77777777" w:rsidR="00765091" w:rsidRDefault="00765091" w:rsidP="00765091">
            <w:pPr>
              <w:rPr>
                <w:rFonts w:ascii="Comic Sans MS" w:hAnsi="Comic Sans MS"/>
                <w:sz w:val="20"/>
                <w:szCs w:val="20"/>
                <w:u w:val="single"/>
              </w:rPr>
            </w:pPr>
            <w:r>
              <w:rPr>
                <w:rFonts w:ascii="Comic Sans MS" w:hAnsi="Comic Sans MS"/>
                <w:sz w:val="20"/>
                <w:szCs w:val="20"/>
                <w:u w:val="single"/>
              </w:rPr>
              <w:t xml:space="preserve">Group activity – </w:t>
            </w:r>
          </w:p>
          <w:p w14:paraId="68568632" w14:textId="77777777" w:rsidR="00765091" w:rsidRDefault="00765091" w:rsidP="00765091">
            <w:pPr>
              <w:rPr>
                <w:rFonts w:ascii="Comic Sans MS" w:hAnsi="Comic Sans MS"/>
                <w:sz w:val="20"/>
                <w:szCs w:val="20"/>
              </w:rPr>
            </w:pPr>
            <w:r>
              <w:rPr>
                <w:rFonts w:ascii="Comic Sans MS" w:hAnsi="Comic Sans MS"/>
                <w:sz w:val="20"/>
                <w:szCs w:val="20"/>
              </w:rPr>
              <w:t xml:space="preserve">Compare bathing in a bathroom to then. Set up a fire video on IWB and put the water trays in front of the fire place. Children wash dolls using soap and sponges in front of the fire, then towel dry the dolls. </w:t>
            </w:r>
          </w:p>
          <w:p w14:paraId="17D643A4" w14:textId="79C70F3A" w:rsidR="00B47BAB" w:rsidRPr="004B2AD6" w:rsidRDefault="00B47BAB" w:rsidP="00765091">
            <w:pPr>
              <w:rPr>
                <w:rFonts w:ascii="Comic Sans MS" w:hAnsi="Comic Sans MS"/>
                <w:sz w:val="20"/>
                <w:szCs w:val="20"/>
              </w:rPr>
            </w:pPr>
          </w:p>
        </w:tc>
        <w:tc>
          <w:tcPr>
            <w:tcW w:w="3119" w:type="dxa"/>
            <w:shd w:val="clear" w:color="auto" w:fill="auto"/>
          </w:tcPr>
          <w:p w14:paraId="172388C6" w14:textId="77777777" w:rsidR="002616B5" w:rsidRDefault="002616B5" w:rsidP="002616B5">
            <w:pPr>
              <w:rPr>
                <w:rFonts w:ascii="Comic Sans MS" w:hAnsi="Comic Sans MS"/>
                <w:b/>
                <w:sz w:val="20"/>
                <w:szCs w:val="20"/>
                <w:u w:val="single"/>
              </w:rPr>
            </w:pPr>
            <w:r w:rsidRPr="00AE30D5">
              <w:rPr>
                <w:rFonts w:ascii="Comic Sans MS" w:hAnsi="Comic Sans MS"/>
                <w:b/>
                <w:sz w:val="20"/>
                <w:szCs w:val="20"/>
                <w:u w:val="single"/>
              </w:rPr>
              <w:t>Lesson 5 – Show it</w:t>
            </w:r>
            <w:r>
              <w:rPr>
                <w:rFonts w:ascii="Comic Sans MS" w:hAnsi="Comic Sans MS"/>
                <w:b/>
                <w:sz w:val="20"/>
                <w:szCs w:val="20"/>
                <w:u w:val="single"/>
              </w:rPr>
              <w:t xml:space="preserve"> &amp; </w:t>
            </w:r>
            <w:proofErr w:type="gramStart"/>
            <w:r>
              <w:rPr>
                <w:rFonts w:ascii="Comic Sans MS" w:hAnsi="Comic Sans MS"/>
                <w:b/>
                <w:sz w:val="20"/>
                <w:szCs w:val="20"/>
                <w:u w:val="single"/>
              </w:rPr>
              <w:t>Know</w:t>
            </w:r>
            <w:proofErr w:type="gramEnd"/>
            <w:r>
              <w:rPr>
                <w:rFonts w:ascii="Comic Sans MS" w:hAnsi="Comic Sans MS"/>
                <w:b/>
                <w:sz w:val="20"/>
                <w:szCs w:val="20"/>
                <w:u w:val="single"/>
              </w:rPr>
              <w:t xml:space="preserve"> it</w:t>
            </w:r>
          </w:p>
          <w:p w14:paraId="6AD2DD1F" w14:textId="0C6709DC" w:rsidR="00B47BAB" w:rsidRPr="00B47BAB" w:rsidRDefault="00B47BAB" w:rsidP="00127F1E">
            <w:pPr>
              <w:rPr>
                <w:rFonts w:ascii="Comic Sans MS" w:hAnsi="Comic Sans MS"/>
                <w:b/>
                <w:bCs/>
                <w:sz w:val="20"/>
                <w:szCs w:val="20"/>
              </w:rPr>
            </w:pPr>
            <w:r>
              <w:rPr>
                <w:rFonts w:ascii="Comic Sans MS" w:hAnsi="Comic Sans MS"/>
                <w:b/>
                <w:bCs/>
                <w:sz w:val="20"/>
                <w:szCs w:val="20"/>
              </w:rPr>
              <w:t xml:space="preserve">Home corner </w:t>
            </w:r>
          </w:p>
          <w:p w14:paraId="068A9469" w14:textId="6F45FB9E" w:rsidR="00127F1E" w:rsidRDefault="00127F1E" w:rsidP="00127F1E">
            <w:pPr>
              <w:rPr>
                <w:rFonts w:ascii="Comic Sans MS" w:hAnsi="Comic Sans MS"/>
                <w:sz w:val="20"/>
                <w:szCs w:val="20"/>
                <w:u w:val="single"/>
              </w:rPr>
            </w:pPr>
            <w:r>
              <w:rPr>
                <w:rFonts w:ascii="Comic Sans MS" w:hAnsi="Comic Sans MS"/>
                <w:sz w:val="20"/>
                <w:szCs w:val="20"/>
                <w:u w:val="single"/>
              </w:rPr>
              <w:t xml:space="preserve">Group activity – </w:t>
            </w:r>
          </w:p>
          <w:p w14:paraId="326F6B21" w14:textId="6B3B06FA" w:rsidR="003E355C" w:rsidRPr="00127F1E" w:rsidRDefault="00B47BAB" w:rsidP="00127F1E">
            <w:pPr>
              <w:rPr>
                <w:rFonts w:ascii="Comic Sans MS" w:hAnsi="Comic Sans MS"/>
                <w:bCs/>
              </w:rPr>
            </w:pPr>
            <w:r>
              <w:rPr>
                <w:rFonts w:ascii="Comic Sans MS" w:hAnsi="Comic Sans MS"/>
                <w:bCs/>
              </w:rPr>
              <w:t>Accessing the home corner independently. Do children wash the clothes, dolls, and dishes independently using soap and sponges? Do they towel dry them/ peg them out independently?</w:t>
            </w:r>
          </w:p>
        </w:tc>
      </w:tr>
    </w:tbl>
    <w:p w14:paraId="44A6FF8B" w14:textId="55A244AA" w:rsidR="00C46867"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p w14:paraId="4D310293" w14:textId="4CC28ACE" w:rsidR="00765091" w:rsidRPr="00721669" w:rsidRDefault="007650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7411E51B" w14:textId="77777777" w:rsidTr="00470DE7">
        <w:tc>
          <w:tcPr>
            <w:tcW w:w="6773" w:type="dxa"/>
            <w:shd w:val="clear" w:color="auto" w:fill="auto"/>
          </w:tcPr>
          <w:p w14:paraId="55A64532" w14:textId="772EFABA"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66B976DD"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w:t>
            </w:r>
            <w:proofErr w:type="gramStart"/>
            <w:r w:rsidRPr="00721669">
              <w:rPr>
                <w:rFonts w:ascii="Comic Sans MS" w:hAnsi="Comic Sans MS"/>
                <w:sz w:val="20"/>
                <w:szCs w:val="20"/>
              </w:rPr>
              <w:t>Knowledge  (</w:t>
            </w:r>
            <w:proofErr w:type="gramEnd"/>
            <w:r w:rsidRPr="00721669">
              <w:rPr>
                <w:rFonts w:ascii="Comic Sans MS" w:hAnsi="Comic Sans MS"/>
                <w:sz w:val="20"/>
                <w:szCs w:val="20"/>
              </w:rPr>
              <w:t xml:space="preserve">Skills) </w:t>
            </w:r>
          </w:p>
        </w:tc>
      </w:tr>
      <w:tr w:rsidR="00C46867" w:rsidRPr="00721669" w14:paraId="4D028A3A" w14:textId="77777777" w:rsidTr="00470DE7">
        <w:tc>
          <w:tcPr>
            <w:tcW w:w="6773" w:type="dxa"/>
            <w:shd w:val="clear" w:color="auto" w:fill="auto"/>
          </w:tcPr>
          <w:p w14:paraId="6D8F416E" w14:textId="77777777" w:rsidR="00AA60E8" w:rsidRPr="00DD54A0" w:rsidRDefault="00DD54A0" w:rsidP="00AA60E8">
            <w:pPr>
              <w:pStyle w:val="Default"/>
              <w:rPr>
                <w:rFonts w:ascii="Comic Sans MS" w:hAnsi="Comic Sans MS"/>
                <w:b/>
                <w:color w:val="auto"/>
                <w:sz w:val="20"/>
                <w:szCs w:val="20"/>
              </w:rPr>
            </w:pPr>
            <w:r w:rsidRPr="00DD54A0">
              <w:rPr>
                <w:rFonts w:ascii="Comic Sans MS" w:hAnsi="Comic Sans MS"/>
                <w:b/>
                <w:color w:val="auto"/>
                <w:sz w:val="20"/>
                <w:szCs w:val="20"/>
                <w:u w:val="single"/>
              </w:rPr>
              <w:t xml:space="preserve">EYFS </w:t>
            </w:r>
            <w:r w:rsidR="00AA60E8" w:rsidRPr="00DD54A0">
              <w:rPr>
                <w:rFonts w:ascii="Comic Sans MS" w:hAnsi="Comic Sans MS"/>
                <w:b/>
                <w:color w:val="auto"/>
                <w:sz w:val="20"/>
                <w:szCs w:val="20"/>
                <w:u w:val="single"/>
              </w:rPr>
              <w:t>– Understanding the world</w:t>
            </w:r>
            <w:r w:rsidR="00AA60E8" w:rsidRPr="00DD54A0">
              <w:rPr>
                <w:rFonts w:ascii="Comic Sans MS" w:hAnsi="Comic Sans MS"/>
                <w:b/>
                <w:color w:val="auto"/>
                <w:sz w:val="20"/>
                <w:szCs w:val="20"/>
              </w:rPr>
              <w:t xml:space="preserve"> </w:t>
            </w:r>
          </w:p>
          <w:p w14:paraId="489ACF65" w14:textId="77777777" w:rsidR="00127F1E" w:rsidRDefault="00127F1E" w:rsidP="00F94A1B">
            <w:pPr>
              <w:autoSpaceDE w:val="0"/>
              <w:autoSpaceDN w:val="0"/>
              <w:adjustRightInd w:val="0"/>
              <w:rPr>
                <w:rFonts w:ascii="Comic Sans MS" w:hAnsi="Comic Sans MS" w:cs="Roboto"/>
                <w:color w:val="000000"/>
                <w:sz w:val="20"/>
                <w:szCs w:val="20"/>
              </w:rPr>
            </w:pPr>
            <w:r>
              <w:rPr>
                <w:rFonts w:ascii="Comic Sans MS" w:hAnsi="Comic Sans MS" w:cs="Roboto"/>
                <w:color w:val="000000"/>
                <w:sz w:val="20"/>
                <w:szCs w:val="20"/>
              </w:rPr>
              <w:t>Begin to make sense of their own life story and family’s history.</w:t>
            </w:r>
          </w:p>
          <w:p w14:paraId="0C3F698A" w14:textId="3444A5D6" w:rsidR="00F94A1B" w:rsidRPr="001A4C32" w:rsidRDefault="00F94A1B" w:rsidP="00F94A1B">
            <w:pPr>
              <w:autoSpaceDE w:val="0"/>
              <w:autoSpaceDN w:val="0"/>
              <w:adjustRightInd w:val="0"/>
              <w:rPr>
                <w:rFonts w:ascii="Comic Sans MS" w:hAnsi="Comic Sans MS" w:cs="Roboto"/>
                <w:color w:val="000000"/>
                <w:sz w:val="20"/>
                <w:szCs w:val="20"/>
              </w:rPr>
            </w:pPr>
            <w:r w:rsidRPr="001A4C32">
              <w:rPr>
                <w:rFonts w:ascii="Comic Sans MS" w:hAnsi="Comic Sans MS" w:cs="Roboto"/>
                <w:color w:val="000000"/>
                <w:sz w:val="20"/>
                <w:szCs w:val="20"/>
              </w:rPr>
              <w:lastRenderedPageBreak/>
              <w:t xml:space="preserve">Know some similarities and differences between things in the past and now, drawing on their experiences and what has been read in class. </w:t>
            </w:r>
          </w:p>
          <w:p w14:paraId="77C07CA4" w14:textId="77777777" w:rsidR="00F94A1B" w:rsidRPr="001A4C32" w:rsidRDefault="00F94A1B" w:rsidP="00F94A1B">
            <w:pPr>
              <w:autoSpaceDE w:val="0"/>
              <w:autoSpaceDN w:val="0"/>
              <w:adjustRightInd w:val="0"/>
              <w:rPr>
                <w:rFonts w:ascii="Comic Sans MS" w:hAnsi="Comic Sans MS" w:cs="Roboto"/>
                <w:color w:val="000000"/>
                <w:sz w:val="20"/>
                <w:szCs w:val="20"/>
              </w:rPr>
            </w:pPr>
            <w:r w:rsidRPr="001A4C32">
              <w:rPr>
                <w:rFonts w:ascii="Comic Sans MS" w:hAnsi="Comic Sans MS" w:cs="Roboto"/>
                <w:color w:val="000000"/>
                <w:sz w:val="20"/>
                <w:szCs w:val="20"/>
              </w:rPr>
              <w:t xml:space="preserve">Understand the past through settings, characters and events encountered in books read in class and storytelling. </w:t>
            </w:r>
          </w:p>
          <w:p w14:paraId="0BBC5715" w14:textId="77777777" w:rsidR="00AA60E8" w:rsidRPr="00AA60E8" w:rsidRDefault="00AA60E8" w:rsidP="00AA60E8">
            <w:pPr>
              <w:pStyle w:val="Default"/>
              <w:rPr>
                <w:rFonts w:ascii="Comic Sans MS" w:hAnsi="Comic Sans MS"/>
                <w:color w:val="auto"/>
                <w:sz w:val="20"/>
                <w:szCs w:val="20"/>
              </w:rPr>
            </w:pPr>
          </w:p>
          <w:tbl>
            <w:tblPr>
              <w:tblW w:w="0" w:type="auto"/>
              <w:tblBorders>
                <w:top w:val="nil"/>
                <w:left w:val="nil"/>
                <w:bottom w:val="nil"/>
                <w:right w:val="nil"/>
              </w:tblBorders>
              <w:tblLook w:val="0000" w:firstRow="0" w:lastRow="0" w:firstColumn="0" w:lastColumn="0" w:noHBand="0" w:noVBand="0"/>
            </w:tblPr>
            <w:tblGrid>
              <w:gridCol w:w="6557"/>
            </w:tblGrid>
            <w:tr w:rsidR="00AA60E8" w:rsidRPr="00AA60E8" w14:paraId="6033D05F" w14:textId="77777777" w:rsidTr="00DD54A0">
              <w:trPr>
                <w:trHeight w:val="1086"/>
              </w:trPr>
              <w:tc>
                <w:tcPr>
                  <w:tcW w:w="0" w:type="auto"/>
                </w:tcPr>
                <w:p w14:paraId="53657AB3" w14:textId="77777777" w:rsidR="00AA60E8" w:rsidRPr="00AA60E8" w:rsidRDefault="00AA60E8" w:rsidP="00AA60E8">
                  <w:pPr>
                    <w:autoSpaceDE w:val="0"/>
                    <w:autoSpaceDN w:val="0"/>
                    <w:adjustRightInd w:val="0"/>
                    <w:spacing w:after="0" w:line="240" w:lineRule="auto"/>
                    <w:rPr>
                      <w:rFonts w:ascii="Comic Sans MS" w:hAnsi="Comic Sans MS" w:cs="Roboto"/>
                      <w:sz w:val="20"/>
                      <w:szCs w:val="20"/>
                    </w:rPr>
                  </w:pPr>
                </w:p>
                <w:p w14:paraId="7720F619" w14:textId="77777777" w:rsidR="00AA60E8" w:rsidRPr="00DD54A0" w:rsidRDefault="00DD54A0" w:rsidP="00AA60E8">
                  <w:pPr>
                    <w:autoSpaceDE w:val="0"/>
                    <w:autoSpaceDN w:val="0"/>
                    <w:adjustRightInd w:val="0"/>
                    <w:spacing w:after="0" w:line="240" w:lineRule="auto"/>
                    <w:rPr>
                      <w:rFonts w:ascii="Comic Sans MS" w:hAnsi="Comic Sans MS" w:cs="Roboto"/>
                      <w:b/>
                      <w:sz w:val="20"/>
                      <w:szCs w:val="20"/>
                      <w:u w:val="single"/>
                    </w:rPr>
                  </w:pPr>
                  <w:r w:rsidRPr="00DD54A0">
                    <w:rPr>
                      <w:rFonts w:ascii="Comic Sans MS" w:hAnsi="Comic Sans MS" w:cs="Roboto"/>
                      <w:b/>
                      <w:sz w:val="20"/>
                      <w:szCs w:val="20"/>
                      <w:u w:val="single"/>
                    </w:rPr>
                    <w:t xml:space="preserve">Key Stage One - </w:t>
                  </w:r>
                </w:p>
                <w:p w14:paraId="36E4C933" w14:textId="043DE2E2" w:rsidR="00127F1E" w:rsidRDefault="00127F1E" w:rsidP="00492A8F">
                  <w:pPr>
                    <w:pStyle w:val="Default"/>
                    <w:rPr>
                      <w:rFonts w:ascii="Comic Sans MS" w:hAnsi="Comic Sans MS"/>
                      <w:sz w:val="20"/>
                      <w:szCs w:val="20"/>
                    </w:rPr>
                  </w:pPr>
                  <w:r>
                    <w:rPr>
                      <w:rFonts w:ascii="Comic Sans MS" w:hAnsi="Comic Sans MS"/>
                      <w:sz w:val="20"/>
                      <w:szCs w:val="20"/>
                    </w:rPr>
                    <w:t>To explore significant historical events, people and places in their own locality.</w:t>
                  </w:r>
                </w:p>
                <w:p w14:paraId="06A417DB" w14:textId="4B9B2A89" w:rsidR="00F94A1B" w:rsidRPr="00DD54A0" w:rsidRDefault="00492A8F" w:rsidP="00492A8F">
                  <w:pPr>
                    <w:pStyle w:val="Default"/>
                    <w:rPr>
                      <w:rFonts w:ascii="Comic Sans MS" w:hAnsi="Comic Sans MS"/>
                      <w:sz w:val="20"/>
                      <w:szCs w:val="20"/>
                    </w:rPr>
                  </w:pPr>
                  <w:r>
                    <w:rPr>
                      <w:rFonts w:ascii="Comic Sans MS" w:hAnsi="Comic Sans MS"/>
                      <w:sz w:val="20"/>
                      <w:szCs w:val="20"/>
                    </w:rPr>
                    <w:t>To explore different periods, including similarities and differences.</w:t>
                  </w:r>
                </w:p>
              </w:tc>
            </w:tr>
          </w:tbl>
          <w:p w14:paraId="3ECDC5F9" w14:textId="77777777" w:rsidR="001B5158" w:rsidRPr="00AA60E8" w:rsidRDefault="001B5158" w:rsidP="001B5158">
            <w:pPr>
              <w:pStyle w:val="Default"/>
              <w:numPr>
                <w:ilvl w:val="0"/>
                <w:numId w:val="9"/>
              </w:numPr>
              <w:rPr>
                <w:rFonts w:ascii="Comic Sans MS" w:hAnsi="Comic Sans MS" w:cs="Roboto"/>
                <w:color w:val="auto"/>
                <w:sz w:val="20"/>
                <w:szCs w:val="20"/>
              </w:rPr>
            </w:pPr>
          </w:p>
        </w:tc>
        <w:tc>
          <w:tcPr>
            <w:tcW w:w="8167" w:type="dxa"/>
            <w:shd w:val="clear" w:color="auto" w:fill="auto"/>
          </w:tcPr>
          <w:p w14:paraId="7730A5CA" w14:textId="77777777" w:rsidR="00793450" w:rsidRPr="00AA60E8" w:rsidRDefault="00B81109" w:rsidP="00E11675">
            <w:pPr>
              <w:pStyle w:val="Default"/>
              <w:rPr>
                <w:rFonts w:ascii="Comic Sans MS" w:hAnsi="Comic Sans MS"/>
                <w:color w:val="auto"/>
                <w:sz w:val="20"/>
                <w:szCs w:val="20"/>
                <w:u w:val="single"/>
              </w:rPr>
            </w:pPr>
            <w:r>
              <w:rPr>
                <w:rFonts w:ascii="Comic Sans MS" w:hAnsi="Comic Sans MS"/>
                <w:color w:val="auto"/>
                <w:sz w:val="20"/>
                <w:szCs w:val="20"/>
                <w:u w:val="single"/>
              </w:rPr>
              <w:lastRenderedPageBreak/>
              <w:t xml:space="preserve">EYFS - </w:t>
            </w:r>
          </w:p>
          <w:p w14:paraId="7088DB37" w14:textId="77777777" w:rsidR="00765091" w:rsidRDefault="00765091" w:rsidP="00F94A1B">
            <w:pPr>
              <w:pStyle w:val="ListParagraph"/>
              <w:numPr>
                <w:ilvl w:val="0"/>
                <w:numId w:val="15"/>
              </w:numPr>
              <w:autoSpaceDE w:val="0"/>
              <w:autoSpaceDN w:val="0"/>
              <w:adjustRightInd w:val="0"/>
              <w:spacing w:after="0" w:line="240" w:lineRule="auto"/>
              <w:rPr>
                <w:rFonts w:ascii="Comic Sans MS" w:hAnsi="Comic Sans MS" w:cs="Roboto"/>
                <w:b/>
                <w:bCs/>
              </w:rPr>
            </w:pPr>
            <w:r>
              <w:rPr>
                <w:rFonts w:ascii="Comic Sans MS" w:hAnsi="Comic Sans MS" w:cs="Roboto"/>
                <w:b/>
                <w:bCs/>
              </w:rPr>
              <w:t>Begin to make sense of their own life story and family’s history.</w:t>
            </w:r>
          </w:p>
          <w:p w14:paraId="6860DB33" w14:textId="298F10EB" w:rsidR="00F94A1B" w:rsidRPr="00F94A1B" w:rsidRDefault="00F94A1B" w:rsidP="00F94A1B">
            <w:pPr>
              <w:pStyle w:val="ListParagraph"/>
              <w:numPr>
                <w:ilvl w:val="0"/>
                <w:numId w:val="15"/>
              </w:numPr>
              <w:autoSpaceDE w:val="0"/>
              <w:autoSpaceDN w:val="0"/>
              <w:adjustRightInd w:val="0"/>
              <w:spacing w:after="0" w:line="240" w:lineRule="auto"/>
              <w:rPr>
                <w:rFonts w:ascii="Comic Sans MS" w:hAnsi="Comic Sans MS" w:cs="Roboto"/>
                <w:b/>
                <w:bCs/>
              </w:rPr>
            </w:pPr>
            <w:r w:rsidRPr="00F94A1B">
              <w:rPr>
                <w:rFonts w:ascii="Comic Sans MS" w:hAnsi="Comic Sans MS" w:cs="Roboto"/>
                <w:b/>
                <w:bCs/>
              </w:rPr>
              <w:t xml:space="preserve">Know some similarities and differences between things in the past and now, drawing on their experiences and what has been read in class. </w:t>
            </w:r>
          </w:p>
          <w:p w14:paraId="66C61FA6" w14:textId="4D4EB0A2" w:rsidR="00F94A1B" w:rsidRDefault="00F94A1B" w:rsidP="00F94A1B">
            <w:pPr>
              <w:pStyle w:val="ListParagraph"/>
              <w:numPr>
                <w:ilvl w:val="0"/>
                <w:numId w:val="15"/>
              </w:numPr>
              <w:autoSpaceDE w:val="0"/>
              <w:autoSpaceDN w:val="0"/>
              <w:adjustRightInd w:val="0"/>
              <w:spacing w:after="0" w:line="240" w:lineRule="auto"/>
              <w:rPr>
                <w:rFonts w:ascii="Comic Sans MS" w:hAnsi="Comic Sans MS" w:cs="Roboto"/>
                <w:b/>
                <w:bCs/>
              </w:rPr>
            </w:pPr>
            <w:r w:rsidRPr="00F94A1B">
              <w:rPr>
                <w:rFonts w:ascii="Comic Sans MS" w:hAnsi="Comic Sans MS" w:cs="Roboto"/>
                <w:b/>
                <w:bCs/>
              </w:rPr>
              <w:lastRenderedPageBreak/>
              <w:t xml:space="preserve">Understand the past through settings, characters and events encountered in books read in class and storytelling. </w:t>
            </w:r>
          </w:p>
          <w:p w14:paraId="5EDB272B" w14:textId="7302B0AB" w:rsidR="00765091" w:rsidRDefault="00765091" w:rsidP="00F94A1B">
            <w:pPr>
              <w:pStyle w:val="ListParagraph"/>
              <w:numPr>
                <w:ilvl w:val="0"/>
                <w:numId w:val="15"/>
              </w:numPr>
              <w:autoSpaceDE w:val="0"/>
              <w:autoSpaceDN w:val="0"/>
              <w:adjustRightInd w:val="0"/>
              <w:spacing w:after="0" w:line="240" w:lineRule="auto"/>
              <w:rPr>
                <w:rFonts w:ascii="Comic Sans MS" w:hAnsi="Comic Sans MS" w:cs="Roboto"/>
                <w:b/>
                <w:bCs/>
              </w:rPr>
            </w:pPr>
            <w:r>
              <w:rPr>
                <w:rFonts w:ascii="Comic Sans MS" w:hAnsi="Comic Sans MS" w:cs="Roboto"/>
                <w:b/>
                <w:bCs/>
              </w:rPr>
              <w:t>Comment on images of familiar situations in the past.</w:t>
            </w:r>
          </w:p>
          <w:p w14:paraId="49407520" w14:textId="3157DDC5" w:rsidR="00765091" w:rsidRPr="00F94A1B" w:rsidRDefault="00765091" w:rsidP="00F94A1B">
            <w:pPr>
              <w:pStyle w:val="ListParagraph"/>
              <w:numPr>
                <w:ilvl w:val="0"/>
                <w:numId w:val="15"/>
              </w:numPr>
              <w:autoSpaceDE w:val="0"/>
              <w:autoSpaceDN w:val="0"/>
              <w:adjustRightInd w:val="0"/>
              <w:spacing w:after="0" w:line="240" w:lineRule="auto"/>
              <w:rPr>
                <w:rFonts w:ascii="Comic Sans MS" w:hAnsi="Comic Sans MS" w:cs="Roboto"/>
                <w:b/>
                <w:bCs/>
              </w:rPr>
            </w:pPr>
            <w:r>
              <w:rPr>
                <w:rFonts w:ascii="Comic Sans MS" w:hAnsi="Comic Sans MS" w:cs="Roboto"/>
                <w:b/>
                <w:bCs/>
              </w:rPr>
              <w:t>Talk about the lives of people around them and their roles in society.</w:t>
            </w:r>
          </w:p>
          <w:p w14:paraId="798D39C2" w14:textId="77777777" w:rsidR="00AA60E8" w:rsidRDefault="00AA60E8" w:rsidP="00E11675">
            <w:pPr>
              <w:pStyle w:val="Default"/>
              <w:rPr>
                <w:rFonts w:ascii="Comic Sans MS" w:hAnsi="Comic Sans MS" w:cs="Arial"/>
                <w:color w:val="auto"/>
                <w:sz w:val="20"/>
                <w:szCs w:val="20"/>
              </w:rPr>
            </w:pPr>
          </w:p>
          <w:p w14:paraId="39EDC2E2" w14:textId="77777777" w:rsidR="00AA60E8" w:rsidRPr="00B81109" w:rsidRDefault="00B81109" w:rsidP="00B81109">
            <w:pPr>
              <w:rPr>
                <w:rFonts w:ascii="Comic Sans MS" w:hAnsi="Comic Sans MS" w:cs="Arial"/>
                <w:sz w:val="20"/>
                <w:szCs w:val="19"/>
                <w:u w:val="single"/>
              </w:rPr>
            </w:pPr>
            <w:r w:rsidRPr="00B81109">
              <w:rPr>
                <w:rFonts w:ascii="Comic Sans MS" w:hAnsi="Comic Sans MS" w:cs="Arial"/>
                <w:sz w:val="20"/>
                <w:szCs w:val="19"/>
                <w:u w:val="single"/>
              </w:rPr>
              <w:t xml:space="preserve">Key Stage One - </w:t>
            </w:r>
          </w:p>
          <w:p w14:paraId="32993D83" w14:textId="7EAFA738" w:rsidR="00F94A1B" w:rsidRPr="00765091" w:rsidRDefault="00F94A1B" w:rsidP="00765091">
            <w:pPr>
              <w:pStyle w:val="Default"/>
              <w:numPr>
                <w:ilvl w:val="0"/>
                <w:numId w:val="12"/>
              </w:numPr>
              <w:rPr>
                <w:rFonts w:ascii="Comic Sans MS" w:hAnsi="Comic Sans MS"/>
                <w:b/>
                <w:bCs/>
                <w:sz w:val="20"/>
                <w:szCs w:val="20"/>
              </w:rPr>
            </w:pPr>
            <w:r w:rsidRPr="00F94A1B">
              <w:rPr>
                <w:rFonts w:ascii="Comic Sans MS" w:hAnsi="Comic Sans MS"/>
                <w:b/>
                <w:bCs/>
                <w:sz w:val="20"/>
                <w:szCs w:val="20"/>
              </w:rPr>
              <w:t xml:space="preserve">observe and use pictures, photographs and artefacts to find out about the past; </w:t>
            </w:r>
            <w:r w:rsidRPr="00765091">
              <w:rPr>
                <w:rFonts w:ascii="Comic Sans MS" w:hAnsi="Comic Sans MS"/>
                <w:b/>
                <w:bCs/>
                <w:sz w:val="20"/>
                <w:szCs w:val="20"/>
              </w:rPr>
              <w:t xml:space="preserve"> </w:t>
            </w:r>
          </w:p>
          <w:p w14:paraId="69AF3A4E"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sequence pictures from different periods;</w:t>
            </w:r>
          </w:p>
          <w:p w14:paraId="025CB608"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identify similarities and differences between ways of life in different periods;</w:t>
            </w:r>
          </w:p>
          <w:p w14:paraId="0EA78E16" w14:textId="77777777" w:rsidR="00AA60E8" w:rsidRPr="00AA60E8" w:rsidRDefault="00AA60E8" w:rsidP="00765091">
            <w:pPr>
              <w:pStyle w:val="Default"/>
              <w:numPr>
                <w:ilvl w:val="0"/>
                <w:numId w:val="12"/>
              </w:numPr>
              <w:rPr>
                <w:rFonts w:ascii="Comic Sans MS" w:hAnsi="Comic Sans MS"/>
                <w:sz w:val="20"/>
                <w:szCs w:val="20"/>
              </w:rPr>
            </w:pPr>
          </w:p>
        </w:tc>
      </w:tr>
    </w:tbl>
    <w:p w14:paraId="747B747E" w14:textId="77777777" w:rsidR="00AC343A" w:rsidRDefault="00AC343A" w:rsidP="00245134">
      <w:pPr>
        <w:rPr>
          <w:rFonts w:ascii="Comic Sans MS" w:hAnsi="Comic Sans MS"/>
          <w:b/>
          <w:sz w:val="20"/>
          <w:szCs w:val="20"/>
          <w:u w:val="single"/>
        </w:rPr>
      </w:pPr>
    </w:p>
    <w:p w14:paraId="3F30E89B"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FF9C418" w14:textId="77777777" w:rsidTr="00470DE7">
        <w:tc>
          <w:tcPr>
            <w:tcW w:w="2988" w:type="dxa"/>
            <w:shd w:val="clear" w:color="auto" w:fill="auto"/>
          </w:tcPr>
          <w:p w14:paraId="52584C43"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20728AE5"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654743E3"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7A044D5A"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1218797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B81109" w:rsidRPr="00721669" w14:paraId="25AA230E" w14:textId="77777777" w:rsidTr="00FA0087">
        <w:trPr>
          <w:trHeight w:val="1215"/>
        </w:trPr>
        <w:tc>
          <w:tcPr>
            <w:tcW w:w="2988" w:type="dxa"/>
            <w:shd w:val="clear" w:color="auto" w:fill="auto"/>
          </w:tcPr>
          <w:p w14:paraId="3BE4A715" w14:textId="77777777" w:rsidR="00B81109" w:rsidRPr="00B071C5"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0AA1DABD" w14:textId="0BD18F03" w:rsidR="00B81109" w:rsidRDefault="00765091" w:rsidP="00B81109">
            <w:pPr>
              <w:tabs>
                <w:tab w:val="left" w:pos="6520"/>
              </w:tabs>
              <w:rPr>
                <w:rFonts w:ascii="Comic Sans MS" w:hAnsi="Comic Sans MS" w:cs="Arial"/>
                <w:sz w:val="20"/>
                <w:szCs w:val="20"/>
              </w:rPr>
            </w:pPr>
            <w:r>
              <w:rPr>
                <w:rFonts w:ascii="Comic Sans MS" w:hAnsi="Comic Sans MS" w:cs="Arial"/>
                <w:sz w:val="20"/>
                <w:szCs w:val="20"/>
              </w:rPr>
              <w:t>Looking at photos of themselves at different ages</w:t>
            </w:r>
          </w:p>
          <w:p w14:paraId="016822F9" w14:textId="77777777" w:rsidR="00765091" w:rsidRDefault="00765091" w:rsidP="00B81109">
            <w:pPr>
              <w:tabs>
                <w:tab w:val="left" w:pos="6520"/>
              </w:tabs>
              <w:rPr>
                <w:rFonts w:ascii="Comic Sans MS" w:hAnsi="Comic Sans MS" w:cs="Arial"/>
                <w:sz w:val="20"/>
                <w:szCs w:val="20"/>
              </w:rPr>
            </w:pPr>
          </w:p>
          <w:p w14:paraId="3EF0CB63" w14:textId="08B7BCC5" w:rsidR="00765091" w:rsidRPr="006D222A" w:rsidRDefault="00765091" w:rsidP="00B81109">
            <w:pPr>
              <w:tabs>
                <w:tab w:val="left" w:pos="6520"/>
              </w:tabs>
              <w:rPr>
                <w:rFonts w:ascii="Comic Sans MS" w:hAnsi="Comic Sans MS" w:cs="Arial"/>
              </w:rPr>
            </w:pPr>
            <w:r>
              <w:rPr>
                <w:rFonts w:ascii="Comic Sans MS" w:hAnsi="Comic Sans MS" w:cs="Arial"/>
              </w:rPr>
              <w:t>Knowing that children live in their home</w:t>
            </w:r>
          </w:p>
        </w:tc>
        <w:tc>
          <w:tcPr>
            <w:tcW w:w="2988" w:type="dxa"/>
            <w:shd w:val="clear" w:color="auto" w:fill="auto"/>
          </w:tcPr>
          <w:p w14:paraId="36B765D0"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F05B29A" w14:textId="6AD907B4" w:rsidR="00AC343A" w:rsidRPr="00245134" w:rsidRDefault="00245134" w:rsidP="002616B5">
            <w:pPr>
              <w:rPr>
                <w:rFonts w:ascii="Comic Sans MS" w:hAnsi="Comic Sans MS"/>
                <w:sz w:val="20"/>
                <w:szCs w:val="20"/>
              </w:rPr>
            </w:pPr>
            <w:r>
              <w:rPr>
                <w:rFonts w:ascii="Comic Sans MS" w:hAnsi="Comic Sans MS"/>
                <w:sz w:val="20"/>
                <w:szCs w:val="20"/>
              </w:rPr>
              <w:t xml:space="preserve">There will be a range of </w:t>
            </w:r>
            <w:r w:rsidR="00765091">
              <w:rPr>
                <w:rFonts w:ascii="Comic Sans MS" w:hAnsi="Comic Sans MS"/>
                <w:sz w:val="20"/>
                <w:szCs w:val="20"/>
              </w:rPr>
              <w:t>fine motor</w:t>
            </w:r>
            <w:r>
              <w:rPr>
                <w:rFonts w:ascii="Comic Sans MS" w:hAnsi="Comic Sans MS"/>
                <w:sz w:val="20"/>
                <w:szCs w:val="20"/>
              </w:rPr>
              <w:t>, practical activities planned for children to explore</w:t>
            </w:r>
            <w:r w:rsidR="00765091">
              <w:rPr>
                <w:rFonts w:ascii="Comic Sans MS" w:hAnsi="Comic Sans MS"/>
                <w:sz w:val="20"/>
                <w:szCs w:val="20"/>
              </w:rPr>
              <w:t xml:space="preserve"> how life used to be through role play</w:t>
            </w:r>
          </w:p>
        </w:tc>
        <w:tc>
          <w:tcPr>
            <w:tcW w:w="2988" w:type="dxa"/>
            <w:shd w:val="clear" w:color="auto" w:fill="auto"/>
          </w:tcPr>
          <w:p w14:paraId="68A174F1"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51027D5" w14:textId="26251196" w:rsidR="00B81109" w:rsidRPr="00245134" w:rsidRDefault="00245134" w:rsidP="00AC343A">
            <w:pPr>
              <w:rPr>
                <w:rFonts w:ascii="Comic Sans MS" w:hAnsi="Comic Sans MS"/>
                <w:sz w:val="20"/>
                <w:szCs w:val="20"/>
              </w:rPr>
            </w:pPr>
            <w:r>
              <w:rPr>
                <w:rFonts w:ascii="Comic Sans MS" w:hAnsi="Comic Sans MS"/>
                <w:sz w:val="20"/>
                <w:szCs w:val="20"/>
              </w:rPr>
              <w:t xml:space="preserve">Children will access activities through continuous provision </w:t>
            </w:r>
            <w:r w:rsidR="00765091">
              <w:rPr>
                <w:rFonts w:ascii="Comic Sans MS" w:hAnsi="Comic Sans MS"/>
                <w:sz w:val="20"/>
                <w:szCs w:val="20"/>
              </w:rPr>
              <w:t>by exploring role play in the home corner.</w:t>
            </w:r>
          </w:p>
        </w:tc>
        <w:tc>
          <w:tcPr>
            <w:tcW w:w="2988" w:type="dxa"/>
            <w:shd w:val="clear" w:color="auto" w:fill="auto"/>
          </w:tcPr>
          <w:p w14:paraId="27D4C789"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739D498E" w14:textId="77777777" w:rsidR="00245134" w:rsidRDefault="00245134" w:rsidP="00B81109">
            <w:pPr>
              <w:rPr>
                <w:rFonts w:ascii="Comic Sans MS" w:hAnsi="Comic Sans MS"/>
                <w:sz w:val="20"/>
                <w:szCs w:val="20"/>
              </w:rPr>
            </w:pPr>
            <w:r w:rsidRPr="00245134">
              <w:rPr>
                <w:rFonts w:ascii="Comic Sans MS" w:hAnsi="Comic Sans MS"/>
                <w:sz w:val="20"/>
                <w:szCs w:val="20"/>
              </w:rPr>
              <w:t xml:space="preserve">Children will </w:t>
            </w:r>
            <w:r w:rsidR="00765091">
              <w:rPr>
                <w:rFonts w:ascii="Comic Sans MS" w:hAnsi="Comic Sans MS"/>
                <w:sz w:val="20"/>
                <w:szCs w:val="20"/>
              </w:rPr>
              <w:t xml:space="preserve">engage with the activities by copying the adult and washing/ drying in different contexts. </w:t>
            </w:r>
          </w:p>
          <w:p w14:paraId="28F78C3E" w14:textId="0921E00F" w:rsidR="00765091" w:rsidRPr="00245134" w:rsidRDefault="00765091" w:rsidP="00B81109">
            <w:pPr>
              <w:rPr>
                <w:rFonts w:ascii="Comic Sans MS" w:hAnsi="Comic Sans MS"/>
                <w:sz w:val="20"/>
                <w:szCs w:val="20"/>
              </w:rPr>
            </w:pPr>
          </w:p>
        </w:tc>
        <w:tc>
          <w:tcPr>
            <w:tcW w:w="2988" w:type="dxa"/>
            <w:shd w:val="clear" w:color="auto" w:fill="auto"/>
          </w:tcPr>
          <w:p w14:paraId="3BCBE637"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9310D08" w14:textId="1F8BEA25" w:rsidR="00B81109" w:rsidRPr="00245134" w:rsidRDefault="00245134" w:rsidP="00B81109">
            <w:pPr>
              <w:rPr>
                <w:rFonts w:ascii="Comic Sans MS" w:hAnsi="Comic Sans MS"/>
                <w:sz w:val="20"/>
                <w:szCs w:val="20"/>
              </w:rPr>
            </w:pPr>
            <w:r>
              <w:rPr>
                <w:rFonts w:ascii="Comic Sans MS" w:hAnsi="Comic Sans MS"/>
                <w:sz w:val="20"/>
                <w:szCs w:val="20"/>
              </w:rPr>
              <w:t>Children will apply</w:t>
            </w:r>
            <w:r w:rsidR="003E355C" w:rsidRPr="00245134">
              <w:rPr>
                <w:rFonts w:ascii="Comic Sans MS" w:hAnsi="Comic Sans MS"/>
                <w:sz w:val="20"/>
                <w:szCs w:val="20"/>
              </w:rPr>
              <w:t xml:space="preserve"> skills </w:t>
            </w:r>
            <w:r w:rsidR="00765091">
              <w:rPr>
                <w:rFonts w:ascii="Comic Sans MS" w:hAnsi="Comic Sans MS"/>
                <w:sz w:val="20"/>
                <w:szCs w:val="20"/>
              </w:rPr>
              <w:t>by accessing the home corner independently.</w:t>
            </w:r>
          </w:p>
          <w:p w14:paraId="184B8E98" w14:textId="627CE464" w:rsidR="00245134" w:rsidRPr="00470DE7" w:rsidRDefault="00245134" w:rsidP="00B81109">
            <w:pPr>
              <w:rPr>
                <w:rFonts w:ascii="Comic Sans MS" w:hAnsi="Comic Sans MS"/>
                <w:color w:val="FF0000"/>
                <w:sz w:val="20"/>
                <w:szCs w:val="20"/>
              </w:rPr>
            </w:pPr>
          </w:p>
        </w:tc>
      </w:tr>
    </w:tbl>
    <w:p w14:paraId="0B0F8EA8" w14:textId="77777777" w:rsidR="00C46867" w:rsidRPr="00721669" w:rsidRDefault="00C46867" w:rsidP="00E11675">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1814" w14:textId="77777777" w:rsidR="004B2AD6" w:rsidRDefault="004B2AD6" w:rsidP="00470DE7">
      <w:pPr>
        <w:spacing w:after="0" w:line="240" w:lineRule="auto"/>
      </w:pPr>
      <w:r>
        <w:separator/>
      </w:r>
    </w:p>
  </w:endnote>
  <w:endnote w:type="continuationSeparator" w:id="0">
    <w:p w14:paraId="677258B4" w14:textId="77777777" w:rsidR="004B2AD6" w:rsidRDefault="004B2AD6"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AB7F" w14:textId="77777777" w:rsidR="004B2AD6" w:rsidRDefault="004B2AD6" w:rsidP="00470DE7">
      <w:pPr>
        <w:spacing w:after="0" w:line="240" w:lineRule="auto"/>
      </w:pPr>
      <w:r>
        <w:separator/>
      </w:r>
    </w:p>
  </w:footnote>
  <w:footnote w:type="continuationSeparator" w:id="0">
    <w:p w14:paraId="449B995C" w14:textId="77777777" w:rsidR="004B2AD6" w:rsidRDefault="004B2AD6"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B2D3" w14:textId="77777777" w:rsidR="004B2AD6" w:rsidRDefault="004B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03894"/>
    <w:multiLevelType w:val="hybridMultilevel"/>
    <w:tmpl w:val="6B587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491"/>
    <w:multiLevelType w:val="hybridMultilevel"/>
    <w:tmpl w:val="882EC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B92132"/>
    <w:multiLevelType w:val="hybridMultilevel"/>
    <w:tmpl w:val="6EA29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82972"/>
    <w:multiLevelType w:val="hybridMultilevel"/>
    <w:tmpl w:val="47666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7215E"/>
    <w:multiLevelType w:val="hybridMultilevel"/>
    <w:tmpl w:val="9A86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D62075"/>
    <w:multiLevelType w:val="hybridMultilevel"/>
    <w:tmpl w:val="C556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680213"/>
    <w:multiLevelType w:val="hybridMultilevel"/>
    <w:tmpl w:val="70303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3"/>
  </w:num>
  <w:num w:numId="4">
    <w:abstractNumId w:val="6"/>
  </w:num>
  <w:num w:numId="5">
    <w:abstractNumId w:val="11"/>
  </w:num>
  <w:num w:numId="6">
    <w:abstractNumId w:val="3"/>
  </w:num>
  <w:num w:numId="7">
    <w:abstractNumId w:val="5"/>
  </w:num>
  <w:num w:numId="8">
    <w:abstractNumId w:val="2"/>
  </w:num>
  <w:num w:numId="9">
    <w:abstractNumId w:val="0"/>
  </w:num>
  <w:num w:numId="10">
    <w:abstractNumId w:val="1"/>
  </w:num>
  <w:num w:numId="11">
    <w:abstractNumId w:val="14"/>
  </w:num>
  <w:num w:numId="12">
    <w:abstractNumId w:val="8"/>
  </w:num>
  <w:num w:numId="13">
    <w:abstractNumId w:val="15"/>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27F1E"/>
    <w:rsid w:val="001542AF"/>
    <w:rsid w:val="001761EC"/>
    <w:rsid w:val="001B5158"/>
    <w:rsid w:val="001D008E"/>
    <w:rsid w:val="00245134"/>
    <w:rsid w:val="002616B5"/>
    <w:rsid w:val="002A7F49"/>
    <w:rsid w:val="002B25BB"/>
    <w:rsid w:val="002C4AAF"/>
    <w:rsid w:val="00390EFF"/>
    <w:rsid w:val="003B085F"/>
    <w:rsid w:val="003C54FC"/>
    <w:rsid w:val="003E355C"/>
    <w:rsid w:val="00434990"/>
    <w:rsid w:val="00470DE7"/>
    <w:rsid w:val="00492A8F"/>
    <w:rsid w:val="00497491"/>
    <w:rsid w:val="004A077E"/>
    <w:rsid w:val="004B2AD6"/>
    <w:rsid w:val="004C5BB3"/>
    <w:rsid w:val="0050173B"/>
    <w:rsid w:val="0051123B"/>
    <w:rsid w:val="005D41E2"/>
    <w:rsid w:val="005F556D"/>
    <w:rsid w:val="00630686"/>
    <w:rsid w:val="00635DC0"/>
    <w:rsid w:val="006D04BF"/>
    <w:rsid w:val="006D078D"/>
    <w:rsid w:val="00721669"/>
    <w:rsid w:val="00722B58"/>
    <w:rsid w:val="0074754A"/>
    <w:rsid w:val="00751952"/>
    <w:rsid w:val="00765091"/>
    <w:rsid w:val="00793450"/>
    <w:rsid w:val="007B7A6A"/>
    <w:rsid w:val="007C0FC5"/>
    <w:rsid w:val="00883013"/>
    <w:rsid w:val="00885106"/>
    <w:rsid w:val="008B07D4"/>
    <w:rsid w:val="008C60BA"/>
    <w:rsid w:val="008D1606"/>
    <w:rsid w:val="008D4944"/>
    <w:rsid w:val="009104C1"/>
    <w:rsid w:val="009C5346"/>
    <w:rsid w:val="009E2CA2"/>
    <w:rsid w:val="00A212F5"/>
    <w:rsid w:val="00AA60E8"/>
    <w:rsid w:val="00AC343A"/>
    <w:rsid w:val="00AD76C3"/>
    <w:rsid w:val="00AE30D5"/>
    <w:rsid w:val="00B358BB"/>
    <w:rsid w:val="00B47BAB"/>
    <w:rsid w:val="00B53C1C"/>
    <w:rsid w:val="00B57D77"/>
    <w:rsid w:val="00B81109"/>
    <w:rsid w:val="00C23FB3"/>
    <w:rsid w:val="00C46867"/>
    <w:rsid w:val="00C5585C"/>
    <w:rsid w:val="00C6035A"/>
    <w:rsid w:val="00C75A70"/>
    <w:rsid w:val="00CB7149"/>
    <w:rsid w:val="00DD54A0"/>
    <w:rsid w:val="00DE7B8C"/>
    <w:rsid w:val="00E00DFC"/>
    <w:rsid w:val="00E0122F"/>
    <w:rsid w:val="00E11675"/>
    <w:rsid w:val="00EB107B"/>
    <w:rsid w:val="00EE07B9"/>
    <w:rsid w:val="00EF06B7"/>
    <w:rsid w:val="00F15307"/>
    <w:rsid w:val="00F65A5F"/>
    <w:rsid w:val="00F76E01"/>
    <w:rsid w:val="00F94A1B"/>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1C15"/>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5</cp:revision>
  <dcterms:created xsi:type="dcterms:W3CDTF">2023-03-16T09:52:00Z</dcterms:created>
  <dcterms:modified xsi:type="dcterms:W3CDTF">2023-03-16T14:33:00Z</dcterms:modified>
</cp:coreProperties>
</file>