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4EA0D3FB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</w:t>
            </w:r>
            <w:r w:rsidR="00FC4DC4">
              <w:rPr>
                <w:rFonts w:ascii="Comic Sans MS" w:hAnsi="Comic Sans MS"/>
                <w:sz w:val="32"/>
                <w:szCs w:val="32"/>
              </w:rPr>
              <w:t>r</w:t>
            </w:r>
            <w:r w:rsidR="006E0286" w:rsidRPr="006E0286">
              <w:rPr>
                <w:rFonts w:ascii="Comic Sans MS" w:hAnsi="Comic Sans MS"/>
                <w:sz w:val="32"/>
                <w:szCs w:val="32"/>
              </w:rPr>
              <w:t xml:space="preserve"> Geography </w:t>
            </w:r>
            <w:r w:rsidR="00FC4DC4">
              <w:rPr>
                <w:rFonts w:ascii="Comic Sans MS" w:hAnsi="Comic Sans MS"/>
                <w:sz w:val="32"/>
                <w:szCs w:val="32"/>
              </w:rPr>
              <w:t>Spring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</w:t>
            </w:r>
            <w:r w:rsidR="00DF5CAC">
              <w:rPr>
                <w:rFonts w:ascii="Comic Sans MS" w:hAnsi="Comic Sans MS"/>
                <w:color w:val="FF0000"/>
                <w:sz w:val="32"/>
                <w:szCs w:val="32"/>
              </w:rPr>
              <w:t>2</w:t>
            </w:r>
            <w:r w:rsidR="00FC4DC4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414510EB" w14:textId="61BCCD74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</w:t>
            </w:r>
          </w:p>
          <w:p w14:paraId="2839E605" w14:textId="33CC4D5D" w:rsidR="008B6221" w:rsidRPr="00884DCB" w:rsidRDefault="00FC4DC4" w:rsidP="008B622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Seas and Oceans</w:t>
            </w:r>
          </w:p>
          <w:p w14:paraId="5C2BF1B9" w14:textId="415FC1F9" w:rsidR="00FC4DC4" w:rsidRPr="00840FE6" w:rsidRDefault="008B6221" w:rsidP="00FC4DC4">
            <w:pPr>
              <w:rPr>
                <w:rFonts w:ascii="Comic Sans MS" w:hAnsi="Comic Sans MS"/>
              </w:rPr>
            </w:pPr>
            <w:r w:rsidRPr="008B6221">
              <w:rPr>
                <w:rFonts w:ascii="Comic Sans MS" w:hAnsi="Comic Sans MS"/>
              </w:rPr>
              <w:t xml:space="preserve"> </w:t>
            </w:r>
            <w:r w:rsidR="00FC4DC4" w:rsidRPr="00840FE6">
              <w:rPr>
                <w:rFonts w:ascii="Comic Sans MS" w:hAnsi="Comic Sans MS"/>
              </w:rPr>
              <w:t xml:space="preserve"> </w:t>
            </w:r>
            <w:r w:rsidR="00FC4DC4" w:rsidRPr="00840FE6">
              <w:rPr>
                <w:rFonts w:ascii="Comic Sans MS" w:hAnsi="Comic Sans MS"/>
              </w:rPr>
              <w:t>Investigate the oceans of the world.</w:t>
            </w:r>
          </w:p>
          <w:p w14:paraId="1CE529DD" w14:textId="77777777" w:rsidR="00FC4DC4" w:rsidRPr="00840FE6" w:rsidRDefault="00FC4DC4" w:rsidP="00FC4DC4">
            <w:pPr>
              <w:rPr>
                <w:rFonts w:ascii="Comic Sans MS" w:hAnsi="Comic Sans MS"/>
              </w:rPr>
            </w:pPr>
            <w:r w:rsidRPr="00840FE6">
              <w:rPr>
                <w:rFonts w:ascii="Comic Sans MS" w:hAnsi="Comic Sans MS"/>
              </w:rPr>
              <w:t>Sort land/sea animals and habitat features,</w:t>
            </w:r>
          </w:p>
          <w:p w14:paraId="30D53AD1" w14:textId="1E83CD18" w:rsidR="00DF5CAC" w:rsidRPr="005E1B78" w:rsidRDefault="00DF5CAC" w:rsidP="00884DCB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7F3E26AF" w14:textId="32A863C6" w:rsidR="00470DE7" w:rsidRDefault="008B622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 will </w:t>
            </w:r>
            <w:r w:rsidR="00DF5CAC">
              <w:rPr>
                <w:rFonts w:ascii="Comic Sans MS" w:hAnsi="Comic Sans MS"/>
                <w:sz w:val="20"/>
                <w:szCs w:val="20"/>
              </w:rPr>
              <w:t>be incorporated into other lessons including English through texts, art and Design 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each 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714369E" w14:textId="77777777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Continuous provision will also enhance the opportunities to explore </w:t>
            </w:r>
            <w:r w:rsidR="00FC4DC4">
              <w:rPr>
                <w:rFonts w:ascii="Comic Sans MS" w:hAnsi="Comic Sans MS"/>
                <w:sz w:val="20"/>
                <w:szCs w:val="20"/>
              </w:rPr>
              <w:t>Seas and Oceans through play and sensory activities.</w:t>
            </w:r>
          </w:p>
          <w:p w14:paraId="0E5F01B6" w14:textId="29DF4B9D" w:rsidR="00FC4DC4" w:rsidRPr="00721669" w:rsidRDefault="00FC4DC4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 – Sea, ocean, water, salt water, land, beach</w:t>
            </w: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645" w:type="dxa"/>
        <w:tblInd w:w="-185" w:type="dxa"/>
        <w:tblLook w:val="04A0" w:firstRow="1" w:lastRow="0" w:firstColumn="1" w:lastColumn="0" w:noHBand="0" w:noVBand="1"/>
      </w:tblPr>
      <w:tblGrid>
        <w:gridCol w:w="2623"/>
        <w:gridCol w:w="2061"/>
        <w:gridCol w:w="2920"/>
        <w:gridCol w:w="3916"/>
        <w:gridCol w:w="3125"/>
      </w:tblGrid>
      <w:tr w:rsidR="0023359B" w:rsidRPr="00721669" w14:paraId="40AE056F" w14:textId="3F203D20" w:rsidTr="0023359B">
        <w:trPr>
          <w:trHeight w:val="73"/>
        </w:trPr>
        <w:tc>
          <w:tcPr>
            <w:tcW w:w="2623" w:type="dxa"/>
            <w:shd w:val="clear" w:color="auto" w:fill="auto"/>
          </w:tcPr>
          <w:p w14:paraId="302B77C7" w14:textId="77777777" w:rsidR="0023359B" w:rsidRDefault="0023359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FC4DC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1 </w:t>
            </w:r>
          </w:p>
          <w:p w14:paraId="35C6E22B" w14:textId="77777777" w:rsidR="00BD6936" w:rsidRDefault="00BD693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CC Science</w:t>
            </w:r>
          </w:p>
          <w:p w14:paraId="6514BA9C" w14:textId="33041847" w:rsidR="00BD6936" w:rsidRPr="00BD6936" w:rsidRDefault="00BD6936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Explore marine environment through </w:t>
            </w:r>
            <w:r w:rsidR="00574FAA">
              <w:rPr>
                <w:rFonts w:ascii="Comic Sans MS" w:hAnsi="Comic Sans MS"/>
                <w:bCs/>
                <w:sz w:val="20"/>
                <w:szCs w:val="20"/>
              </w:rPr>
              <w:t>sensory exploration</w:t>
            </w:r>
          </w:p>
        </w:tc>
        <w:tc>
          <w:tcPr>
            <w:tcW w:w="2061" w:type="dxa"/>
            <w:shd w:val="clear" w:color="auto" w:fill="auto"/>
          </w:tcPr>
          <w:p w14:paraId="640CEA8E" w14:textId="135616A7" w:rsidR="00BD6936" w:rsidRPr="00721669" w:rsidRDefault="0023359B" w:rsidP="00BD693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FC4DC4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14:paraId="14FEE535" w14:textId="2063ED39" w:rsidR="0023359B" w:rsidRPr="00574FAA" w:rsidRDefault="00574FAA" w:rsidP="00DF5CA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74FAA">
              <w:rPr>
                <w:rFonts w:ascii="Comic Sans MS" w:hAnsi="Comic Sans MS"/>
                <w:bCs/>
                <w:sz w:val="20"/>
                <w:szCs w:val="20"/>
              </w:rPr>
              <w:t>Name and match sea creatures</w:t>
            </w:r>
          </w:p>
        </w:tc>
        <w:tc>
          <w:tcPr>
            <w:tcW w:w="2920" w:type="dxa"/>
            <w:shd w:val="clear" w:color="auto" w:fill="auto"/>
          </w:tcPr>
          <w:p w14:paraId="3A4EC9C7" w14:textId="77777777" w:rsidR="0023359B" w:rsidRDefault="0023359B" w:rsidP="00BD693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FC4DC4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2F79CA88" w14:textId="14373263" w:rsidR="00574FAA" w:rsidRPr="00574FAA" w:rsidRDefault="00574FAA" w:rsidP="00BD693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74FAA">
              <w:rPr>
                <w:rFonts w:ascii="Comic Sans MS" w:hAnsi="Comic Sans MS"/>
                <w:bCs/>
                <w:sz w:val="20"/>
                <w:szCs w:val="20"/>
              </w:rPr>
              <w:t>Explore sands and rocks and relate to different types of beaches.</w:t>
            </w:r>
          </w:p>
        </w:tc>
        <w:tc>
          <w:tcPr>
            <w:tcW w:w="3916" w:type="dxa"/>
            <w:shd w:val="clear" w:color="auto" w:fill="auto"/>
          </w:tcPr>
          <w:p w14:paraId="6E5B9719" w14:textId="3DDEE2A6" w:rsidR="0023359B" w:rsidRPr="00BD6936" w:rsidRDefault="0023359B">
            <w:pPr>
              <w:rPr>
                <w:rFonts w:ascii="Bahnschrift Light Condensed" w:hAnsi="Bahnschrift Light Condensed"/>
                <w:b/>
                <w:sz w:val="20"/>
                <w:szCs w:val="20"/>
                <w:u w:val="single"/>
              </w:rPr>
            </w:pPr>
            <w:r w:rsidRPr="00BD6936">
              <w:rPr>
                <w:rFonts w:ascii="Bahnschrift Light Condensed" w:hAnsi="Bahnschrift Light Condensed"/>
                <w:b/>
                <w:sz w:val="20"/>
                <w:szCs w:val="20"/>
                <w:u w:val="single"/>
              </w:rPr>
              <w:t xml:space="preserve">Week </w:t>
            </w:r>
            <w:r w:rsidR="00FC4DC4" w:rsidRPr="00BD6936">
              <w:rPr>
                <w:rFonts w:ascii="Bahnschrift Light Condensed" w:hAnsi="Bahnschrift Light Condensed"/>
                <w:b/>
                <w:sz w:val="20"/>
                <w:szCs w:val="20"/>
                <w:u w:val="single"/>
              </w:rPr>
              <w:t>4</w:t>
            </w:r>
          </w:p>
          <w:p w14:paraId="4AC0962A" w14:textId="77777777" w:rsidR="0023359B" w:rsidRPr="00BD6936" w:rsidRDefault="0023359B" w:rsidP="00497491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  <w:p w14:paraId="253F0BE0" w14:textId="7B0943A7" w:rsidR="0023359B" w:rsidRPr="00574FAA" w:rsidRDefault="00574FAA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</w:t>
            </w:r>
            <w:r w:rsidRPr="00574FAA">
              <w:rPr>
                <w:rFonts w:ascii="Comic Sans MS" w:hAnsi="Comic Sans MS"/>
                <w:sz w:val="20"/>
                <w:szCs w:val="20"/>
              </w:rPr>
              <w:t xml:space="preserve"> rivers into seas by pouring salt water through channels into the ‘sea’</w:t>
            </w:r>
          </w:p>
        </w:tc>
        <w:tc>
          <w:tcPr>
            <w:tcW w:w="3125" w:type="dxa"/>
            <w:shd w:val="clear" w:color="auto" w:fill="auto"/>
          </w:tcPr>
          <w:p w14:paraId="4FDE2966" w14:textId="4F3B7B2A" w:rsidR="0023359B" w:rsidRDefault="0023359B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</w:t>
            </w:r>
            <w:r w:rsidR="00FC4DC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5</w:t>
            </w:r>
          </w:p>
          <w:p w14:paraId="52D5D176" w14:textId="53AFA404" w:rsidR="0023359B" w:rsidRPr="00574FAA" w:rsidRDefault="00574FAA" w:rsidP="00BD693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74FAA">
              <w:rPr>
                <w:rFonts w:ascii="Comic Sans MS" w:hAnsi="Comic Sans MS"/>
                <w:bCs/>
                <w:sz w:val="20"/>
                <w:szCs w:val="20"/>
              </w:rPr>
              <w:t>Explore sea pollution by adding litter to model rivers</w:t>
            </w:r>
          </w:p>
        </w:tc>
      </w:tr>
    </w:tbl>
    <w:p w14:paraId="273F3EF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2A1DD220" w14:textId="4A784EFD" w:rsidR="0074754A" w:rsidRDefault="00884DCB" w:rsidP="002C4AA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learn </w:t>
            </w:r>
            <w:r w:rsidR="00FC4DC4">
              <w:rPr>
                <w:rFonts w:ascii="Comic Sans MS" w:hAnsi="Comic Sans MS"/>
                <w:sz w:val="20"/>
                <w:szCs w:val="20"/>
              </w:rPr>
              <w:t xml:space="preserve">to match and name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FC4DC4">
              <w:rPr>
                <w:rFonts w:ascii="Comic Sans MS" w:hAnsi="Comic Sans MS"/>
                <w:sz w:val="20"/>
                <w:szCs w:val="20"/>
              </w:rPr>
              <w:t>plants and animals of the seas and oceans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AFF47B" w14:textId="00BFE73E" w:rsidR="00884DCB" w:rsidRDefault="00884DCB" w:rsidP="002C4AA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learn </w:t>
            </w:r>
            <w:r w:rsidR="00FC4DC4">
              <w:rPr>
                <w:rFonts w:ascii="Comic Sans MS" w:hAnsi="Comic Sans MS"/>
              </w:rPr>
              <w:t>that beaches can be sandy or rocky</w:t>
            </w:r>
          </w:p>
          <w:p w14:paraId="6DE2B5FD" w14:textId="77777777" w:rsidR="00884DCB" w:rsidRDefault="00884DCB" w:rsidP="002C4AA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learn </w:t>
            </w:r>
            <w:r w:rsidR="00FC4DC4">
              <w:rPr>
                <w:rFonts w:ascii="Comic Sans MS" w:hAnsi="Comic Sans MS"/>
              </w:rPr>
              <w:t>about the movement of water and the flowing of rivers into the sea</w:t>
            </w:r>
            <w:r w:rsidR="00574FAA">
              <w:rPr>
                <w:rFonts w:ascii="Comic Sans MS" w:hAnsi="Comic Sans MS"/>
              </w:rPr>
              <w:t>.</w:t>
            </w:r>
          </w:p>
          <w:p w14:paraId="180992D0" w14:textId="3819443C" w:rsidR="00574FAA" w:rsidRPr="002C4AAF" w:rsidRDefault="00574FAA" w:rsidP="002C4AA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that the sea can be polluted.</w:t>
            </w:r>
          </w:p>
        </w:tc>
        <w:tc>
          <w:tcPr>
            <w:tcW w:w="8167" w:type="dxa"/>
            <w:shd w:val="clear" w:color="auto" w:fill="auto"/>
          </w:tcPr>
          <w:p w14:paraId="4251F999" w14:textId="2374FFBD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</w:t>
            </w:r>
            <w:r w:rsidR="00FC4DC4">
              <w:rPr>
                <w:rFonts w:ascii="Comic Sans MS" w:hAnsi="Comic Sans MS" w:cstheme="majorHAnsi"/>
                <w:sz w:val="20"/>
                <w:szCs w:val="20"/>
              </w:rPr>
              <w:t>rivers and sea exploration</w:t>
            </w:r>
          </w:p>
          <w:p w14:paraId="19FD7E10" w14:textId="35DA727B" w:rsidR="00687EF0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</w:t>
            </w:r>
            <w:r w:rsidR="00FC4DC4">
              <w:rPr>
                <w:rFonts w:ascii="Comic Sans MS" w:hAnsi="Comic Sans MS" w:cstheme="majorHAnsi"/>
                <w:sz w:val="20"/>
                <w:szCs w:val="20"/>
              </w:rPr>
              <w:t>creating sea environments</w:t>
            </w:r>
          </w:p>
          <w:p w14:paraId="3BBC61B9" w14:textId="2588CD15" w:rsidR="00DE2463" w:rsidRPr="00FC4DC4" w:rsidRDefault="00DE2463" w:rsidP="00FC4DC4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Match </w:t>
            </w:r>
            <w:r w:rsidR="00FC4DC4">
              <w:rPr>
                <w:rFonts w:ascii="Comic Sans MS" w:hAnsi="Comic Sans MS" w:cstheme="majorHAnsi"/>
                <w:sz w:val="20"/>
                <w:szCs w:val="20"/>
              </w:rPr>
              <w:t>sea creatures and plants</w:t>
            </w:r>
            <w:r w:rsidRPr="00FC4DC4"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EA624D2" w14:textId="3076B19A" w:rsidR="00C46867" w:rsidRPr="00470DE7" w:rsidRDefault="00C46867" w:rsidP="007B6DED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  <w:r w:rsidR="00D956B4">
        <w:rPr>
          <w:rFonts w:ascii="Comic Sans MS" w:hAnsi="Comic Sans MS"/>
          <w:b/>
          <w:sz w:val="20"/>
          <w:szCs w:val="20"/>
          <w:u w:val="single"/>
        </w:rPr>
        <w:t xml:space="preserve"> History</w:t>
      </w:r>
    </w:p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0C70B9"/>
    <w:rsid w:val="001542AF"/>
    <w:rsid w:val="001D7295"/>
    <w:rsid w:val="0023359B"/>
    <w:rsid w:val="002C4AAF"/>
    <w:rsid w:val="00434990"/>
    <w:rsid w:val="00470DE7"/>
    <w:rsid w:val="00497491"/>
    <w:rsid w:val="004E518D"/>
    <w:rsid w:val="00500981"/>
    <w:rsid w:val="00512403"/>
    <w:rsid w:val="0055157A"/>
    <w:rsid w:val="00574FAA"/>
    <w:rsid w:val="005D41E2"/>
    <w:rsid w:val="005E1B78"/>
    <w:rsid w:val="005F556D"/>
    <w:rsid w:val="00630686"/>
    <w:rsid w:val="00687EF0"/>
    <w:rsid w:val="00690526"/>
    <w:rsid w:val="006D078D"/>
    <w:rsid w:val="006E0286"/>
    <w:rsid w:val="00721669"/>
    <w:rsid w:val="0073557D"/>
    <w:rsid w:val="0074754A"/>
    <w:rsid w:val="007B5F1D"/>
    <w:rsid w:val="007B6DED"/>
    <w:rsid w:val="007B7A6A"/>
    <w:rsid w:val="007C0FC5"/>
    <w:rsid w:val="007F5636"/>
    <w:rsid w:val="0082012D"/>
    <w:rsid w:val="00884DCB"/>
    <w:rsid w:val="008B07D4"/>
    <w:rsid w:val="008B6221"/>
    <w:rsid w:val="008C60BA"/>
    <w:rsid w:val="008D1606"/>
    <w:rsid w:val="008D4944"/>
    <w:rsid w:val="009104C1"/>
    <w:rsid w:val="009F3342"/>
    <w:rsid w:val="00AA43FD"/>
    <w:rsid w:val="00AF4E76"/>
    <w:rsid w:val="00B324B7"/>
    <w:rsid w:val="00B57D77"/>
    <w:rsid w:val="00BD6936"/>
    <w:rsid w:val="00C46867"/>
    <w:rsid w:val="00C5585C"/>
    <w:rsid w:val="00D956B4"/>
    <w:rsid w:val="00DE2463"/>
    <w:rsid w:val="00DF5CAC"/>
    <w:rsid w:val="00E12985"/>
    <w:rsid w:val="00EC5EF1"/>
    <w:rsid w:val="00F65A5F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2023-12-18T17:29:00Z</dcterms:created>
  <dcterms:modified xsi:type="dcterms:W3CDTF">2023-12-18T17:29:00Z</dcterms:modified>
</cp:coreProperties>
</file>