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1A73FB23" w14:textId="77777777" w:rsidTr="00470DE7">
        <w:tc>
          <w:tcPr>
            <w:tcW w:w="14850" w:type="dxa"/>
            <w:gridSpan w:val="2"/>
            <w:shd w:val="clear" w:color="auto" w:fill="auto"/>
          </w:tcPr>
          <w:p w14:paraId="235D92B2" w14:textId="493C3C42" w:rsidR="00340711" w:rsidRDefault="00470DE7" w:rsidP="00BA01E3">
            <w:pPr>
              <w:jc w:val="center"/>
              <w:rPr>
                <w:rFonts w:ascii="Comic Sans MS" w:hAnsi="Comic Sans MS"/>
                <w:sz w:val="32"/>
                <w:szCs w:val="32"/>
              </w:rPr>
            </w:pPr>
            <w:r w:rsidRPr="00470DE7">
              <w:rPr>
                <w:rFonts w:ascii="Comic Sans MS" w:hAnsi="Comic Sans MS"/>
                <w:noProof/>
                <w:sz w:val="32"/>
                <w:szCs w:val="32"/>
                <w:lang w:val="en-GB" w:eastAsia="en-GB"/>
              </w:rPr>
              <w:drawing>
                <wp:anchor distT="0" distB="0" distL="114300" distR="114300" simplePos="0" relativeHeight="251658240" behindDoc="1" locked="0" layoutInCell="1" allowOverlap="1" wp14:anchorId="06B1F735" wp14:editId="17BEE911">
                  <wp:simplePos x="0" y="0"/>
                  <wp:positionH relativeFrom="column">
                    <wp:posOffset>46355</wp:posOffset>
                  </wp:positionH>
                  <wp:positionV relativeFrom="paragraph">
                    <wp:posOffset>0</wp:posOffset>
                  </wp:positionV>
                  <wp:extent cx="1000125" cy="800100"/>
                  <wp:effectExtent l="0" t="0" r="9525" b="0"/>
                  <wp:wrapTight wrapText="bothSides">
                    <wp:wrapPolygon edited="0">
                      <wp:start x="0" y="0"/>
                      <wp:lineTo x="0" y="21086"/>
                      <wp:lineTo x="21394" y="21086"/>
                      <wp:lineTo x="21394" y="0"/>
                      <wp:lineTo x="0" y="0"/>
                    </wp:wrapPolygon>
                  </wp:wrapTight>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a:ln>
                            <a:noFill/>
                          </a:ln>
                          <a:effectLst/>
                        </pic:spPr>
                      </pic:pic>
                    </a:graphicData>
                  </a:graphic>
                </wp:anchor>
              </w:drawing>
            </w:r>
            <w:r w:rsidR="00340711">
              <w:rPr>
                <w:rFonts w:ascii="Comic Sans MS" w:hAnsi="Comic Sans MS"/>
                <w:sz w:val="32"/>
                <w:szCs w:val="32"/>
              </w:rPr>
              <w:t xml:space="preserve">Hedgehogs </w:t>
            </w:r>
            <w:r w:rsidR="00D53241">
              <w:rPr>
                <w:rFonts w:ascii="Comic Sans MS" w:hAnsi="Comic Sans MS"/>
                <w:sz w:val="32"/>
                <w:szCs w:val="32"/>
              </w:rPr>
              <w:t>Class Medium Term Planning for</w:t>
            </w:r>
          </w:p>
          <w:p w14:paraId="57D17B4C" w14:textId="60387531" w:rsidR="00470DE7" w:rsidRPr="00470DE7" w:rsidRDefault="00D53241" w:rsidP="00340711">
            <w:pPr>
              <w:jc w:val="center"/>
              <w:rPr>
                <w:rFonts w:ascii="Comic Sans MS" w:hAnsi="Comic Sans MS"/>
                <w:sz w:val="32"/>
                <w:szCs w:val="32"/>
              </w:rPr>
            </w:pPr>
            <w:r w:rsidRPr="009E23C6">
              <w:rPr>
                <w:rFonts w:ascii="Comic Sans MS" w:hAnsi="Comic Sans MS"/>
                <w:b/>
                <w:sz w:val="32"/>
                <w:szCs w:val="32"/>
              </w:rPr>
              <w:t>Geography</w:t>
            </w:r>
            <w:r w:rsidR="00AD76C3" w:rsidRPr="009E23C6">
              <w:rPr>
                <w:rFonts w:ascii="Comic Sans MS" w:hAnsi="Comic Sans MS"/>
                <w:b/>
                <w:sz w:val="32"/>
                <w:szCs w:val="32"/>
              </w:rPr>
              <w:t xml:space="preserve"> </w:t>
            </w:r>
            <w:r w:rsidR="008412BB">
              <w:rPr>
                <w:rFonts w:ascii="Comic Sans MS" w:hAnsi="Comic Sans MS"/>
                <w:b/>
                <w:color w:val="FF0000"/>
                <w:sz w:val="32"/>
                <w:szCs w:val="32"/>
              </w:rPr>
              <w:t>Summer</w:t>
            </w:r>
            <w:r w:rsidR="00470DE7" w:rsidRPr="00340711">
              <w:rPr>
                <w:rFonts w:ascii="Comic Sans MS" w:hAnsi="Comic Sans MS"/>
                <w:b/>
                <w:color w:val="FF0000"/>
                <w:sz w:val="32"/>
                <w:szCs w:val="32"/>
              </w:rPr>
              <w:t xml:space="preserve"> Term 202</w:t>
            </w:r>
            <w:r w:rsidR="00C738B5">
              <w:rPr>
                <w:rFonts w:ascii="Comic Sans MS" w:hAnsi="Comic Sans MS"/>
                <w:b/>
                <w:color w:val="FF0000"/>
                <w:sz w:val="32"/>
                <w:szCs w:val="32"/>
              </w:rPr>
              <w:t>4</w:t>
            </w:r>
          </w:p>
        </w:tc>
      </w:tr>
      <w:tr w:rsidR="00470DE7" w:rsidRPr="00721669" w14:paraId="2C30FDF5" w14:textId="77777777" w:rsidTr="00470DE7">
        <w:tc>
          <w:tcPr>
            <w:tcW w:w="3065" w:type="dxa"/>
            <w:shd w:val="clear" w:color="auto" w:fill="auto"/>
          </w:tcPr>
          <w:p w14:paraId="4F156098" w14:textId="77777777" w:rsidR="00A97315" w:rsidRDefault="00470DE7" w:rsidP="00C738B5">
            <w:pPr>
              <w:rPr>
                <w:rFonts w:ascii="Comic Sans MS" w:hAnsi="Comic Sans MS"/>
                <w:sz w:val="20"/>
                <w:szCs w:val="20"/>
              </w:rPr>
            </w:pPr>
            <w:r w:rsidRPr="00340711">
              <w:rPr>
                <w:rFonts w:ascii="Comic Sans MS" w:hAnsi="Comic Sans MS"/>
                <w:sz w:val="20"/>
                <w:szCs w:val="20"/>
              </w:rPr>
              <w:t xml:space="preserve">Topic: </w:t>
            </w:r>
            <w:r w:rsidR="008412BB">
              <w:rPr>
                <w:rFonts w:ascii="Comic Sans MS" w:hAnsi="Comic Sans MS"/>
                <w:sz w:val="20"/>
                <w:szCs w:val="20"/>
              </w:rPr>
              <w:t>Animals and wildlife</w:t>
            </w:r>
          </w:p>
          <w:p w14:paraId="429456D8" w14:textId="77777777" w:rsidR="00295C2F" w:rsidRDefault="00295C2F" w:rsidP="00C738B5">
            <w:pPr>
              <w:rPr>
                <w:rFonts w:ascii="Comic Sans MS" w:hAnsi="Comic Sans MS"/>
                <w:sz w:val="20"/>
                <w:szCs w:val="20"/>
              </w:rPr>
            </w:pPr>
          </w:p>
          <w:p w14:paraId="2607AAD6" w14:textId="77777777" w:rsidR="00295C2F" w:rsidRPr="00295C2F" w:rsidRDefault="00295C2F" w:rsidP="00C738B5">
            <w:pPr>
              <w:rPr>
                <w:rFonts w:ascii="Comic Sans MS" w:hAnsi="Comic Sans MS"/>
                <w:b/>
                <w:bCs/>
                <w:sz w:val="20"/>
                <w:szCs w:val="20"/>
              </w:rPr>
            </w:pPr>
            <w:r w:rsidRPr="00295C2F">
              <w:rPr>
                <w:rFonts w:ascii="Comic Sans MS" w:hAnsi="Comic Sans MS"/>
                <w:b/>
                <w:bCs/>
                <w:sz w:val="20"/>
                <w:szCs w:val="20"/>
              </w:rPr>
              <w:t>UK wildlife (common animals and names)</w:t>
            </w:r>
          </w:p>
          <w:p w14:paraId="45ABB0B1" w14:textId="77777777" w:rsidR="00295C2F" w:rsidRPr="00295C2F" w:rsidRDefault="00295C2F" w:rsidP="00C738B5">
            <w:pPr>
              <w:rPr>
                <w:rFonts w:ascii="Comic Sans MS" w:hAnsi="Comic Sans MS"/>
                <w:b/>
                <w:bCs/>
                <w:sz w:val="20"/>
                <w:szCs w:val="20"/>
              </w:rPr>
            </w:pPr>
            <w:r w:rsidRPr="00295C2F">
              <w:rPr>
                <w:rFonts w:ascii="Comic Sans MS" w:hAnsi="Comic Sans MS"/>
                <w:b/>
                <w:bCs/>
                <w:sz w:val="20"/>
                <w:szCs w:val="20"/>
              </w:rPr>
              <w:t>Nature walks in local area</w:t>
            </w:r>
          </w:p>
          <w:p w14:paraId="386119AA" w14:textId="09D5B631" w:rsidR="00295C2F" w:rsidRPr="00BA01E3" w:rsidRDefault="00295C2F" w:rsidP="00C738B5">
            <w:pPr>
              <w:rPr>
                <w:rFonts w:ascii="Comic Sans MS" w:hAnsi="Comic Sans MS"/>
              </w:rPr>
            </w:pPr>
            <w:r w:rsidRPr="00295C2F">
              <w:rPr>
                <w:rFonts w:ascii="Comic Sans MS" w:hAnsi="Comic Sans MS"/>
                <w:b/>
                <w:bCs/>
                <w:sz w:val="20"/>
                <w:szCs w:val="20"/>
              </w:rPr>
              <w:t>Animal habitats</w:t>
            </w:r>
          </w:p>
        </w:tc>
        <w:tc>
          <w:tcPr>
            <w:tcW w:w="11785" w:type="dxa"/>
            <w:shd w:val="clear" w:color="auto" w:fill="auto"/>
          </w:tcPr>
          <w:p w14:paraId="002261C8" w14:textId="3A296F61" w:rsidR="00470DE7" w:rsidRDefault="00470DE7" w:rsidP="00470DE7">
            <w:pPr>
              <w:rPr>
                <w:rFonts w:ascii="Comic Sans MS" w:hAnsi="Comic Sans MS"/>
                <w:sz w:val="20"/>
                <w:szCs w:val="20"/>
              </w:rPr>
            </w:pPr>
            <w:r w:rsidRPr="00721669">
              <w:rPr>
                <w:rFonts w:ascii="Comic Sans MS" w:hAnsi="Comic Sans MS"/>
                <w:sz w:val="20"/>
                <w:szCs w:val="20"/>
              </w:rPr>
              <w:t xml:space="preserve">This topic will be continually developed throughout the curriculum every day. </w:t>
            </w:r>
            <w:r w:rsidR="00295C2F">
              <w:rPr>
                <w:rFonts w:ascii="Comic Sans MS" w:hAnsi="Comic Sans MS"/>
                <w:sz w:val="20"/>
                <w:szCs w:val="20"/>
              </w:rPr>
              <w:t xml:space="preserve">There will be cross-curricular links to science (animals including humans) and DT (den building for animals). </w:t>
            </w:r>
          </w:p>
          <w:p w14:paraId="62A2BD45" w14:textId="3F1B3BE8" w:rsidR="00295C2F" w:rsidRPr="00721669" w:rsidRDefault="00295C2F" w:rsidP="00470DE7">
            <w:pPr>
              <w:rPr>
                <w:rFonts w:ascii="Comic Sans MS" w:hAnsi="Comic Sans MS"/>
                <w:sz w:val="20"/>
                <w:szCs w:val="20"/>
              </w:rPr>
            </w:pPr>
            <w:r>
              <w:rPr>
                <w:rFonts w:ascii="Comic Sans MS" w:hAnsi="Comic Sans MS"/>
                <w:sz w:val="20"/>
                <w:szCs w:val="20"/>
              </w:rPr>
              <w:t>We will explore our local area on a weekly basis by exploring local parks and spotting wildlife around us.</w:t>
            </w:r>
          </w:p>
          <w:p w14:paraId="76EB556F" w14:textId="66426A56" w:rsidR="00470DE7" w:rsidRDefault="00470DE7" w:rsidP="00470DE7">
            <w:pPr>
              <w:rPr>
                <w:rFonts w:ascii="Comic Sans MS" w:hAnsi="Comic Sans MS"/>
                <w:sz w:val="20"/>
                <w:szCs w:val="20"/>
              </w:rPr>
            </w:pPr>
            <w:r w:rsidRPr="00721669">
              <w:rPr>
                <w:rFonts w:ascii="Comic Sans MS" w:hAnsi="Comic Sans MS"/>
                <w:sz w:val="20"/>
                <w:szCs w:val="20"/>
              </w:rPr>
              <w:t xml:space="preserve">There will be specific planned opportunities to support the children’s progress and may be altered to suit the needs of the children during the term. </w:t>
            </w:r>
          </w:p>
          <w:p w14:paraId="6121931A" w14:textId="1A70A41B" w:rsidR="005549AF" w:rsidRDefault="005549AF" w:rsidP="00470DE7">
            <w:pPr>
              <w:rPr>
                <w:rFonts w:ascii="Comic Sans MS" w:hAnsi="Comic Sans MS"/>
                <w:sz w:val="20"/>
                <w:szCs w:val="20"/>
              </w:rPr>
            </w:pPr>
          </w:p>
          <w:p w14:paraId="240FB71D" w14:textId="0560DB41" w:rsidR="00562959" w:rsidRDefault="005549AF" w:rsidP="00C738B5">
            <w:pPr>
              <w:rPr>
                <w:rFonts w:ascii="Comic Sans MS" w:hAnsi="Comic Sans MS"/>
                <w:sz w:val="20"/>
                <w:szCs w:val="20"/>
              </w:rPr>
            </w:pPr>
            <w:r w:rsidRPr="005549AF">
              <w:rPr>
                <w:rFonts w:ascii="Comic Sans MS" w:hAnsi="Comic Sans MS"/>
                <w:sz w:val="20"/>
                <w:szCs w:val="20"/>
                <w:highlight w:val="yellow"/>
              </w:rPr>
              <w:t>Key vocab</w:t>
            </w:r>
            <w:r w:rsidRPr="00C738B5">
              <w:rPr>
                <w:rFonts w:ascii="Comic Sans MS" w:hAnsi="Comic Sans MS"/>
                <w:sz w:val="20"/>
                <w:szCs w:val="20"/>
                <w:highlight w:val="yellow"/>
              </w:rPr>
              <w:t xml:space="preserve">: </w:t>
            </w:r>
            <w:r w:rsidR="00295C2F" w:rsidRPr="00295C2F">
              <w:rPr>
                <w:rFonts w:ascii="Comic Sans MS" w:hAnsi="Comic Sans MS"/>
                <w:sz w:val="20"/>
                <w:szCs w:val="20"/>
                <w:highlight w:val="yellow"/>
              </w:rPr>
              <w:t>animals, habitats</w:t>
            </w:r>
          </w:p>
          <w:p w14:paraId="6C754FE1" w14:textId="77777777" w:rsidR="00562959" w:rsidRDefault="00562959" w:rsidP="00C738B5">
            <w:pPr>
              <w:rPr>
                <w:rFonts w:ascii="Comic Sans MS" w:hAnsi="Comic Sans MS"/>
                <w:sz w:val="20"/>
                <w:szCs w:val="20"/>
              </w:rPr>
            </w:pPr>
          </w:p>
          <w:p w14:paraId="1E4746D5" w14:textId="77777777" w:rsidR="00562959" w:rsidRDefault="00562959" w:rsidP="00C738B5">
            <w:pPr>
              <w:rPr>
                <w:rFonts w:ascii="Comic Sans MS" w:hAnsi="Comic Sans MS"/>
                <w:sz w:val="20"/>
                <w:szCs w:val="20"/>
              </w:rPr>
            </w:pPr>
          </w:p>
          <w:p w14:paraId="3D3DC866" w14:textId="77777777" w:rsidR="00562959" w:rsidRDefault="00562959" w:rsidP="00C738B5">
            <w:pPr>
              <w:rPr>
                <w:rFonts w:ascii="Comic Sans MS" w:hAnsi="Comic Sans MS"/>
                <w:sz w:val="20"/>
                <w:szCs w:val="20"/>
              </w:rPr>
            </w:pPr>
          </w:p>
          <w:p w14:paraId="420DF306" w14:textId="39C45E47" w:rsidR="00562959" w:rsidRPr="00721669" w:rsidRDefault="00562959" w:rsidP="008412BB">
            <w:pPr>
              <w:rPr>
                <w:rFonts w:ascii="Comic Sans MS" w:hAnsi="Comic Sans MS"/>
                <w:sz w:val="20"/>
                <w:szCs w:val="20"/>
              </w:rPr>
            </w:pPr>
          </w:p>
        </w:tc>
      </w:tr>
    </w:tbl>
    <w:p w14:paraId="6E8B5A85" w14:textId="0CA754D3" w:rsidR="00C46867" w:rsidRPr="00721669" w:rsidRDefault="00C46867">
      <w:pPr>
        <w:rPr>
          <w:rFonts w:ascii="Comic Sans MS" w:hAnsi="Comic Sans MS"/>
          <w:sz w:val="20"/>
          <w:szCs w:val="20"/>
        </w:rPr>
      </w:pPr>
    </w:p>
    <w:tbl>
      <w:tblPr>
        <w:tblStyle w:val="TableGrid"/>
        <w:tblW w:w="14781" w:type="dxa"/>
        <w:tblInd w:w="-185" w:type="dxa"/>
        <w:tblLook w:val="04A0" w:firstRow="1" w:lastRow="0" w:firstColumn="1" w:lastColumn="0" w:noHBand="0" w:noVBand="1"/>
      </w:tblPr>
      <w:tblGrid>
        <w:gridCol w:w="3695"/>
        <w:gridCol w:w="7390"/>
        <w:gridCol w:w="3696"/>
      </w:tblGrid>
      <w:tr w:rsidR="00295C2F" w:rsidRPr="00721669" w14:paraId="4F369956" w14:textId="77777777" w:rsidTr="0002662E">
        <w:trPr>
          <w:trHeight w:val="1843"/>
        </w:trPr>
        <w:tc>
          <w:tcPr>
            <w:tcW w:w="3695" w:type="dxa"/>
            <w:shd w:val="clear" w:color="auto" w:fill="auto"/>
          </w:tcPr>
          <w:p w14:paraId="731C9B32" w14:textId="5E50BAE5" w:rsidR="00295C2F" w:rsidRPr="006F417C" w:rsidRDefault="00295C2F" w:rsidP="0051123B">
            <w:pPr>
              <w:rPr>
                <w:rFonts w:ascii="Comic Sans MS" w:hAnsi="Comic Sans MS"/>
                <w:b/>
                <w:sz w:val="20"/>
                <w:szCs w:val="20"/>
                <w:u w:val="single"/>
              </w:rPr>
            </w:pPr>
            <w:r>
              <w:rPr>
                <w:rFonts w:ascii="Comic Sans MS" w:hAnsi="Comic Sans MS"/>
                <w:b/>
                <w:sz w:val="20"/>
                <w:szCs w:val="20"/>
                <w:u w:val="single"/>
              </w:rPr>
              <w:t>Link it</w:t>
            </w:r>
          </w:p>
          <w:p w14:paraId="275FC7B0" w14:textId="699973AD" w:rsidR="00295C2F" w:rsidRPr="00E74177" w:rsidRDefault="00295C2F" w:rsidP="00562959">
            <w:pPr>
              <w:rPr>
                <w:rFonts w:ascii="Comic Sans MS" w:hAnsi="Comic Sans MS"/>
                <w:sz w:val="20"/>
                <w:szCs w:val="20"/>
              </w:rPr>
            </w:pPr>
            <w:r>
              <w:rPr>
                <w:rFonts w:ascii="Comic Sans MS" w:hAnsi="Comic Sans MS"/>
                <w:sz w:val="20"/>
                <w:szCs w:val="20"/>
              </w:rPr>
              <w:t>Local area visits to local parks – identifying wildlife around us and going on listening walks.</w:t>
            </w:r>
          </w:p>
        </w:tc>
        <w:tc>
          <w:tcPr>
            <w:tcW w:w="7390" w:type="dxa"/>
            <w:shd w:val="clear" w:color="auto" w:fill="auto"/>
          </w:tcPr>
          <w:p w14:paraId="3C64CF31" w14:textId="77777777" w:rsidR="00295C2F" w:rsidRDefault="00295C2F" w:rsidP="00A677BA">
            <w:pPr>
              <w:rPr>
                <w:rFonts w:ascii="Comic Sans MS" w:hAnsi="Comic Sans MS"/>
                <w:b/>
                <w:sz w:val="20"/>
                <w:szCs w:val="20"/>
                <w:u w:val="single"/>
              </w:rPr>
            </w:pPr>
            <w:r>
              <w:rPr>
                <w:rFonts w:ascii="Comic Sans MS" w:hAnsi="Comic Sans MS"/>
                <w:b/>
                <w:sz w:val="20"/>
                <w:szCs w:val="20"/>
                <w:u w:val="single"/>
              </w:rPr>
              <w:t>Learn it and check it</w:t>
            </w:r>
          </w:p>
          <w:p w14:paraId="320F9089" w14:textId="77777777" w:rsidR="00295C2F" w:rsidRPr="00295C2F" w:rsidRDefault="00295C2F" w:rsidP="00295C2F">
            <w:pPr>
              <w:pStyle w:val="ListParagraph"/>
              <w:numPr>
                <w:ilvl w:val="0"/>
                <w:numId w:val="24"/>
              </w:numPr>
              <w:spacing w:after="0" w:line="240" w:lineRule="auto"/>
              <w:rPr>
                <w:rFonts w:ascii="Comic Sans MS" w:hAnsi="Comic Sans MS"/>
                <w:b/>
                <w:u w:val="single"/>
              </w:rPr>
            </w:pPr>
            <w:r>
              <w:rPr>
                <w:rFonts w:ascii="Comic Sans MS" w:hAnsi="Comic Sans MS"/>
                <w:bCs/>
              </w:rPr>
              <w:t>Minibeast hunt in the sensory garden – what wildlife can we find? Use a checklist and magnifying glasses</w:t>
            </w:r>
          </w:p>
          <w:p w14:paraId="612CFA84" w14:textId="7055D2F5" w:rsidR="00295C2F" w:rsidRPr="00295C2F" w:rsidRDefault="00295C2F" w:rsidP="00295C2F">
            <w:pPr>
              <w:pStyle w:val="ListParagraph"/>
              <w:numPr>
                <w:ilvl w:val="0"/>
                <w:numId w:val="24"/>
              </w:numPr>
              <w:spacing w:after="0" w:line="240" w:lineRule="auto"/>
              <w:rPr>
                <w:rFonts w:ascii="Comic Sans MS" w:hAnsi="Comic Sans MS"/>
                <w:b/>
                <w:u w:val="single"/>
              </w:rPr>
            </w:pPr>
            <w:r>
              <w:rPr>
                <w:rFonts w:ascii="Comic Sans MS" w:hAnsi="Comic Sans MS"/>
                <w:bCs/>
              </w:rPr>
              <w:t>Cross-curricular links with science – sensory role play to explore animal habitats: cold areas (ice, water &amp; snow), hot areas (sand), farm yard (straw, hay &amp; mud), jungle (grass, water), etc. Identifying animals and animal sounds using communication mats and sound buttons</w:t>
            </w:r>
          </w:p>
          <w:p w14:paraId="00166F6C" w14:textId="1DB68E27" w:rsidR="00295C2F" w:rsidRPr="00295C2F" w:rsidRDefault="00295C2F" w:rsidP="00295C2F">
            <w:pPr>
              <w:pStyle w:val="ListParagraph"/>
              <w:spacing w:after="0" w:line="240" w:lineRule="auto"/>
              <w:ind w:left="360"/>
              <w:rPr>
                <w:rFonts w:ascii="Comic Sans MS" w:hAnsi="Comic Sans MS"/>
                <w:b/>
                <w:u w:val="single"/>
              </w:rPr>
            </w:pPr>
          </w:p>
        </w:tc>
        <w:tc>
          <w:tcPr>
            <w:tcW w:w="3696" w:type="dxa"/>
            <w:shd w:val="clear" w:color="auto" w:fill="auto"/>
          </w:tcPr>
          <w:p w14:paraId="29D92ACD" w14:textId="77777777" w:rsidR="00295C2F" w:rsidRDefault="00295C2F" w:rsidP="00295C2F">
            <w:pPr>
              <w:rPr>
                <w:rFonts w:ascii="Comic Sans MS" w:hAnsi="Comic Sans MS"/>
                <w:b/>
                <w:sz w:val="20"/>
                <w:szCs w:val="20"/>
                <w:u w:val="single"/>
              </w:rPr>
            </w:pPr>
            <w:r>
              <w:rPr>
                <w:rFonts w:ascii="Comic Sans MS" w:hAnsi="Comic Sans MS"/>
                <w:b/>
                <w:sz w:val="20"/>
                <w:szCs w:val="20"/>
                <w:u w:val="single"/>
              </w:rPr>
              <w:t>Show it and know it</w:t>
            </w:r>
          </w:p>
          <w:p w14:paraId="0B4BB299" w14:textId="77777777" w:rsidR="00295C2F" w:rsidRDefault="00295C2F" w:rsidP="00295C2F">
            <w:pPr>
              <w:rPr>
                <w:rFonts w:ascii="Comic Sans MS" w:hAnsi="Comic Sans MS"/>
                <w:bCs/>
                <w:sz w:val="20"/>
                <w:szCs w:val="20"/>
              </w:rPr>
            </w:pPr>
            <w:r>
              <w:rPr>
                <w:rFonts w:ascii="Comic Sans MS" w:hAnsi="Comic Sans MS"/>
                <w:bCs/>
                <w:sz w:val="20"/>
                <w:szCs w:val="20"/>
              </w:rPr>
              <w:t>Exploring habitats and identifying a variety of common animals – use communication mats to say what you can see.</w:t>
            </w:r>
          </w:p>
          <w:p w14:paraId="720F4CEE" w14:textId="77777777" w:rsidR="00295C2F" w:rsidRPr="00600163" w:rsidRDefault="00295C2F" w:rsidP="00295C2F">
            <w:pPr>
              <w:rPr>
                <w:rFonts w:ascii="Comic Sans MS" w:hAnsi="Comic Sans MS"/>
                <w:bCs/>
                <w:sz w:val="20"/>
                <w:szCs w:val="20"/>
              </w:rPr>
            </w:pPr>
          </w:p>
          <w:p w14:paraId="50072CE3" w14:textId="77777777" w:rsidR="00295C2F" w:rsidRPr="00600163" w:rsidRDefault="00295C2F" w:rsidP="00295C2F">
            <w:pPr>
              <w:rPr>
                <w:rFonts w:ascii="Comic Sans MS" w:hAnsi="Comic Sans MS"/>
                <w:b/>
                <w:bCs/>
                <w:sz w:val="20"/>
                <w:szCs w:val="20"/>
                <w:u w:val="single"/>
              </w:rPr>
            </w:pPr>
            <w:r w:rsidRPr="00600163">
              <w:rPr>
                <w:rFonts w:ascii="Comic Sans MS" w:hAnsi="Comic Sans MS"/>
                <w:b/>
                <w:bCs/>
                <w:sz w:val="20"/>
                <w:szCs w:val="20"/>
                <w:u w:val="single"/>
              </w:rPr>
              <w:t xml:space="preserve">Trips – </w:t>
            </w:r>
          </w:p>
          <w:p w14:paraId="3E51E5FE" w14:textId="77777777" w:rsidR="00295C2F" w:rsidRDefault="00295C2F" w:rsidP="00295C2F">
            <w:pPr>
              <w:rPr>
                <w:rFonts w:ascii="Comic Sans MS" w:hAnsi="Comic Sans MS"/>
                <w:sz w:val="20"/>
                <w:szCs w:val="20"/>
              </w:rPr>
            </w:pPr>
            <w:r w:rsidRPr="00B40B2A">
              <w:rPr>
                <w:rFonts w:ascii="Comic Sans MS" w:hAnsi="Comic Sans MS"/>
                <w:sz w:val="20"/>
                <w:szCs w:val="20"/>
              </w:rPr>
              <w:t>Glebe farm trip</w:t>
            </w:r>
          </w:p>
          <w:p w14:paraId="66F11FD5" w14:textId="77777777" w:rsidR="00295C2F" w:rsidRPr="00B40B2A" w:rsidRDefault="00295C2F" w:rsidP="00295C2F">
            <w:pPr>
              <w:rPr>
                <w:rFonts w:ascii="Comic Sans MS" w:hAnsi="Comic Sans MS"/>
                <w:sz w:val="20"/>
                <w:szCs w:val="20"/>
              </w:rPr>
            </w:pPr>
            <w:r>
              <w:rPr>
                <w:rFonts w:ascii="Comic Sans MS" w:hAnsi="Comic Sans MS"/>
                <w:sz w:val="20"/>
                <w:szCs w:val="20"/>
              </w:rPr>
              <w:t>Peak wildlife trip</w:t>
            </w:r>
          </w:p>
          <w:p w14:paraId="1A79D6EA" w14:textId="5FAB3412" w:rsidR="00295C2F" w:rsidRPr="00E74177" w:rsidRDefault="00295C2F" w:rsidP="008412BB">
            <w:pPr>
              <w:rPr>
                <w:rFonts w:ascii="Comic Sans MS" w:hAnsi="Comic Sans MS"/>
                <w:sz w:val="20"/>
                <w:szCs w:val="20"/>
              </w:rPr>
            </w:pPr>
          </w:p>
        </w:tc>
      </w:tr>
    </w:tbl>
    <w:p w14:paraId="7CA55945"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4D7B114B" w14:textId="77777777" w:rsidTr="00470DE7">
        <w:tc>
          <w:tcPr>
            <w:tcW w:w="6773" w:type="dxa"/>
            <w:shd w:val="clear" w:color="auto" w:fill="auto"/>
          </w:tcPr>
          <w:p w14:paraId="6E5EB4E2" w14:textId="7701EBCA"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424E3604" w14:textId="7A4CB4E8"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5826E8" w:rsidRPr="00721669" w14:paraId="483592B0" w14:textId="77777777" w:rsidTr="00470DE7">
        <w:tc>
          <w:tcPr>
            <w:tcW w:w="6773" w:type="dxa"/>
            <w:shd w:val="clear" w:color="auto" w:fill="auto"/>
          </w:tcPr>
          <w:p w14:paraId="3CA299EE" w14:textId="77777777" w:rsidR="005826E8" w:rsidRPr="005826E8" w:rsidRDefault="005826E8" w:rsidP="005826E8">
            <w:pPr>
              <w:pStyle w:val="Pa4"/>
              <w:jc w:val="both"/>
              <w:rPr>
                <w:rFonts w:ascii="Comic Sans MS" w:hAnsi="Comic Sans MS" w:cs="Roboto"/>
                <w:b/>
                <w:sz w:val="20"/>
                <w:szCs w:val="20"/>
                <w:u w:val="single"/>
              </w:rPr>
            </w:pPr>
            <w:r w:rsidRPr="005826E8">
              <w:rPr>
                <w:rFonts w:ascii="Comic Sans MS" w:hAnsi="Comic Sans MS" w:cs="Roboto"/>
                <w:b/>
                <w:bCs/>
                <w:sz w:val="20"/>
                <w:szCs w:val="20"/>
                <w:u w:val="single"/>
              </w:rPr>
              <w:t>EYFS - Understanding the World (The World)</w:t>
            </w:r>
          </w:p>
          <w:p w14:paraId="44F80B70" w14:textId="77777777" w:rsidR="005826E8" w:rsidRPr="00E77B70" w:rsidRDefault="005826E8" w:rsidP="005826E8">
            <w:pPr>
              <w:pStyle w:val="Default"/>
              <w:rPr>
                <w:rFonts w:ascii="Comic Sans MS" w:hAnsi="Comic Sans MS" w:cs="Roboto"/>
                <w:color w:val="auto"/>
                <w:sz w:val="20"/>
                <w:szCs w:val="20"/>
              </w:rPr>
            </w:pPr>
            <w:r w:rsidRPr="00E77B70">
              <w:rPr>
                <w:rFonts w:ascii="Comic Sans MS" w:hAnsi="Comic Sans MS" w:cs="Roboto"/>
                <w:color w:val="auto"/>
                <w:sz w:val="20"/>
                <w:szCs w:val="20"/>
              </w:rPr>
              <w:t>Children know about similarities and differences in relation to places, objects, materials and living things. They talk about the features of their own immediate environment and how environments might vary from one another.</w:t>
            </w:r>
          </w:p>
          <w:p w14:paraId="7ADBA891" w14:textId="77777777" w:rsidR="005826E8" w:rsidRPr="00E77B70" w:rsidRDefault="005826E8" w:rsidP="005826E8">
            <w:pPr>
              <w:pStyle w:val="Default"/>
              <w:rPr>
                <w:rFonts w:ascii="Comic Sans MS" w:hAnsi="Comic Sans MS" w:cs="Roboto"/>
                <w:color w:val="auto"/>
                <w:sz w:val="20"/>
                <w:szCs w:val="20"/>
              </w:rPr>
            </w:pPr>
          </w:p>
          <w:p w14:paraId="57DEBD8F" w14:textId="77777777" w:rsidR="005826E8" w:rsidRPr="00E77B70" w:rsidRDefault="00D64031" w:rsidP="005826E8">
            <w:pPr>
              <w:pStyle w:val="Default"/>
              <w:rPr>
                <w:rFonts w:ascii="Comic Sans MS" w:hAnsi="Comic Sans MS" w:cs="Roboto"/>
                <w:b/>
                <w:color w:val="auto"/>
                <w:sz w:val="20"/>
                <w:szCs w:val="20"/>
                <w:u w:val="single"/>
              </w:rPr>
            </w:pPr>
            <w:r>
              <w:rPr>
                <w:rFonts w:ascii="Comic Sans MS" w:hAnsi="Comic Sans MS" w:cs="Roboto"/>
                <w:b/>
                <w:color w:val="auto"/>
                <w:sz w:val="20"/>
                <w:szCs w:val="20"/>
                <w:u w:val="single"/>
              </w:rPr>
              <w:t xml:space="preserve">Key Stage One </w:t>
            </w:r>
            <w:r w:rsidR="005826E8" w:rsidRPr="00E77B70">
              <w:rPr>
                <w:rFonts w:ascii="Comic Sans MS" w:hAnsi="Comic Sans MS" w:cs="Roboto"/>
                <w:b/>
                <w:color w:val="auto"/>
                <w:sz w:val="20"/>
                <w:szCs w:val="20"/>
                <w:u w:val="single"/>
              </w:rPr>
              <w:t xml:space="preserve">– </w:t>
            </w:r>
          </w:p>
          <w:p w14:paraId="119F88FD" w14:textId="77777777" w:rsidR="00647A7E" w:rsidRPr="00647A7E" w:rsidRDefault="00647A7E" w:rsidP="00647A7E">
            <w:pPr>
              <w:pStyle w:val="Default"/>
              <w:numPr>
                <w:ilvl w:val="0"/>
                <w:numId w:val="17"/>
              </w:numPr>
              <w:rPr>
                <w:rFonts w:ascii="Comic Sans MS" w:hAnsi="Comic Sans MS"/>
                <w:color w:val="auto"/>
                <w:sz w:val="20"/>
                <w:szCs w:val="20"/>
              </w:rPr>
            </w:pPr>
            <w:r w:rsidRPr="00647A7E">
              <w:rPr>
                <w:rFonts w:ascii="Comic Sans MS" w:hAnsi="Comic Sans MS"/>
                <w:color w:val="auto"/>
                <w:sz w:val="20"/>
                <w:szCs w:val="20"/>
              </w:rPr>
              <w:lastRenderedPageBreak/>
              <w:t xml:space="preserve">Identify seasonal and daily weather patterns in the United Kingdom and the location of hot and cold areas of the world in relation to the Equator and the North and South Poles; </w:t>
            </w:r>
          </w:p>
          <w:p w14:paraId="753B7674" w14:textId="77777777" w:rsidR="00647A7E" w:rsidRPr="00647A7E" w:rsidRDefault="00647A7E" w:rsidP="00647A7E">
            <w:pPr>
              <w:pStyle w:val="Default"/>
              <w:numPr>
                <w:ilvl w:val="0"/>
                <w:numId w:val="17"/>
              </w:numPr>
              <w:rPr>
                <w:rFonts w:ascii="Comic Sans MS" w:hAnsi="Comic Sans MS"/>
                <w:color w:val="auto"/>
                <w:sz w:val="20"/>
                <w:szCs w:val="20"/>
              </w:rPr>
            </w:pPr>
            <w:r w:rsidRPr="00647A7E">
              <w:rPr>
                <w:rFonts w:ascii="Comic Sans MS" w:hAnsi="Comic Sans MS"/>
                <w:color w:val="auto"/>
                <w:sz w:val="20"/>
                <w:szCs w:val="20"/>
              </w:rPr>
              <w:t xml:space="preserve">Use simple fieldwork and observational skills to study the geography of their school and its grounds and the key human and physical features of its surrounding environment. </w:t>
            </w:r>
          </w:p>
          <w:p w14:paraId="7EF34E4B" w14:textId="36AB5E55" w:rsidR="005D2887" w:rsidRPr="00E77B70" w:rsidRDefault="005D2887" w:rsidP="00647A7E">
            <w:pPr>
              <w:pStyle w:val="Default"/>
              <w:ind w:left="360"/>
              <w:rPr>
                <w:rFonts w:ascii="Comic Sans MS" w:hAnsi="Comic Sans MS"/>
                <w:color w:val="auto"/>
                <w:sz w:val="20"/>
                <w:szCs w:val="20"/>
              </w:rPr>
            </w:pPr>
          </w:p>
        </w:tc>
        <w:tc>
          <w:tcPr>
            <w:tcW w:w="8167" w:type="dxa"/>
            <w:shd w:val="clear" w:color="auto" w:fill="auto"/>
          </w:tcPr>
          <w:p w14:paraId="570F9399" w14:textId="77777777" w:rsidR="003A770D" w:rsidRPr="00D64031" w:rsidRDefault="00D64031" w:rsidP="003A770D">
            <w:pPr>
              <w:pStyle w:val="Default"/>
              <w:rPr>
                <w:rFonts w:ascii="Comic Sans MS" w:hAnsi="Comic Sans MS"/>
                <w:color w:val="auto"/>
                <w:sz w:val="20"/>
                <w:szCs w:val="20"/>
                <w:u w:val="single"/>
              </w:rPr>
            </w:pPr>
            <w:r w:rsidRPr="00D64031">
              <w:rPr>
                <w:rFonts w:ascii="Comic Sans MS" w:hAnsi="Comic Sans MS"/>
                <w:color w:val="auto"/>
                <w:sz w:val="20"/>
                <w:szCs w:val="20"/>
                <w:u w:val="single"/>
              </w:rPr>
              <w:lastRenderedPageBreak/>
              <w:t xml:space="preserve">EYFS – </w:t>
            </w:r>
          </w:p>
          <w:p w14:paraId="69A747A6" w14:textId="351BAE3B" w:rsidR="003A770D" w:rsidRDefault="00295C2F" w:rsidP="00295C2F">
            <w:pPr>
              <w:pStyle w:val="TableParagraph"/>
              <w:numPr>
                <w:ilvl w:val="0"/>
                <w:numId w:val="18"/>
              </w:numPr>
              <w:tabs>
                <w:tab w:val="left" w:pos="284"/>
              </w:tabs>
              <w:spacing w:before="59"/>
              <w:rPr>
                <w:rFonts w:ascii="Comic Sans MS" w:hAnsi="Comic Sans MS" w:cs="Arial"/>
                <w:b/>
                <w:bCs/>
                <w:sz w:val="20"/>
                <w:szCs w:val="20"/>
              </w:rPr>
            </w:pPr>
            <w:r>
              <w:rPr>
                <w:rFonts w:ascii="Comic Sans MS" w:hAnsi="Comic Sans MS" w:cs="Arial"/>
                <w:b/>
                <w:bCs/>
                <w:sz w:val="20"/>
                <w:szCs w:val="20"/>
              </w:rPr>
              <w:t>Use all their senses in hands-on exploration of natural materials.</w:t>
            </w:r>
          </w:p>
          <w:p w14:paraId="01F7DBBD" w14:textId="4E5EA6EB" w:rsidR="00295C2F" w:rsidRDefault="00295C2F" w:rsidP="00295C2F">
            <w:pPr>
              <w:pStyle w:val="TableParagraph"/>
              <w:numPr>
                <w:ilvl w:val="0"/>
                <w:numId w:val="18"/>
              </w:numPr>
              <w:tabs>
                <w:tab w:val="left" w:pos="284"/>
              </w:tabs>
              <w:spacing w:before="59"/>
              <w:rPr>
                <w:rFonts w:ascii="Comic Sans MS" w:hAnsi="Comic Sans MS" w:cs="Arial"/>
                <w:b/>
                <w:bCs/>
                <w:sz w:val="20"/>
                <w:szCs w:val="20"/>
              </w:rPr>
            </w:pPr>
            <w:r>
              <w:rPr>
                <w:rFonts w:ascii="Comic Sans MS" w:hAnsi="Comic Sans MS" w:cs="Arial"/>
                <w:b/>
                <w:bCs/>
                <w:sz w:val="20"/>
                <w:szCs w:val="20"/>
              </w:rPr>
              <w:t>Talk about what they see using a wide vocabulary.</w:t>
            </w:r>
          </w:p>
          <w:p w14:paraId="20366F2C" w14:textId="27AF2B21" w:rsidR="00295C2F" w:rsidRDefault="00295C2F" w:rsidP="00295C2F">
            <w:pPr>
              <w:pStyle w:val="TableParagraph"/>
              <w:numPr>
                <w:ilvl w:val="0"/>
                <w:numId w:val="18"/>
              </w:numPr>
              <w:tabs>
                <w:tab w:val="left" w:pos="284"/>
              </w:tabs>
              <w:spacing w:before="59"/>
              <w:rPr>
                <w:rFonts w:ascii="Comic Sans MS" w:hAnsi="Comic Sans MS" w:cs="Arial"/>
                <w:b/>
                <w:bCs/>
                <w:sz w:val="20"/>
                <w:szCs w:val="20"/>
              </w:rPr>
            </w:pPr>
            <w:r>
              <w:rPr>
                <w:rFonts w:ascii="Comic Sans MS" w:hAnsi="Comic Sans MS" w:cs="Arial"/>
                <w:b/>
                <w:bCs/>
                <w:sz w:val="20"/>
                <w:szCs w:val="20"/>
              </w:rPr>
              <w:t>Understand the key features of the life cycle of a plant and an animal.</w:t>
            </w:r>
          </w:p>
          <w:p w14:paraId="06165CE5" w14:textId="2C1F3676" w:rsidR="00295C2F" w:rsidRDefault="00295C2F" w:rsidP="00295C2F">
            <w:pPr>
              <w:pStyle w:val="TableParagraph"/>
              <w:numPr>
                <w:ilvl w:val="0"/>
                <w:numId w:val="18"/>
              </w:numPr>
              <w:tabs>
                <w:tab w:val="left" w:pos="284"/>
              </w:tabs>
              <w:spacing w:before="59"/>
              <w:rPr>
                <w:rFonts w:ascii="Comic Sans MS" w:hAnsi="Comic Sans MS" w:cs="Arial"/>
                <w:b/>
                <w:bCs/>
                <w:sz w:val="20"/>
                <w:szCs w:val="20"/>
              </w:rPr>
            </w:pPr>
            <w:r>
              <w:rPr>
                <w:rFonts w:ascii="Comic Sans MS" w:hAnsi="Comic Sans MS" w:cs="Arial"/>
                <w:b/>
                <w:bCs/>
                <w:sz w:val="20"/>
                <w:szCs w:val="20"/>
              </w:rPr>
              <w:t>Begin to understand the need to respect and care for the natural environment and all living things.</w:t>
            </w:r>
          </w:p>
          <w:p w14:paraId="44790CC8" w14:textId="4C49BEE7" w:rsidR="00295C2F" w:rsidRDefault="00295C2F" w:rsidP="00295C2F">
            <w:pPr>
              <w:pStyle w:val="TableParagraph"/>
              <w:numPr>
                <w:ilvl w:val="0"/>
                <w:numId w:val="18"/>
              </w:numPr>
              <w:tabs>
                <w:tab w:val="left" w:pos="284"/>
              </w:tabs>
              <w:spacing w:before="59"/>
              <w:rPr>
                <w:rFonts w:ascii="Comic Sans MS" w:hAnsi="Comic Sans MS" w:cs="Arial"/>
                <w:b/>
                <w:bCs/>
                <w:sz w:val="20"/>
                <w:szCs w:val="20"/>
              </w:rPr>
            </w:pPr>
            <w:r>
              <w:rPr>
                <w:rFonts w:ascii="Comic Sans MS" w:hAnsi="Comic Sans MS" w:cs="Arial"/>
                <w:b/>
                <w:bCs/>
                <w:sz w:val="20"/>
                <w:szCs w:val="20"/>
              </w:rPr>
              <w:t>Explore the natural world around them.</w:t>
            </w:r>
          </w:p>
          <w:p w14:paraId="442D90DD" w14:textId="02DC0935" w:rsidR="00295C2F" w:rsidRDefault="00295C2F" w:rsidP="00295C2F">
            <w:pPr>
              <w:pStyle w:val="TableParagraph"/>
              <w:numPr>
                <w:ilvl w:val="0"/>
                <w:numId w:val="18"/>
              </w:numPr>
              <w:tabs>
                <w:tab w:val="left" w:pos="284"/>
              </w:tabs>
              <w:spacing w:before="59"/>
              <w:rPr>
                <w:rFonts w:ascii="Comic Sans MS" w:hAnsi="Comic Sans MS" w:cs="Arial"/>
                <w:b/>
                <w:bCs/>
                <w:sz w:val="20"/>
                <w:szCs w:val="20"/>
              </w:rPr>
            </w:pPr>
            <w:r>
              <w:rPr>
                <w:rFonts w:ascii="Comic Sans MS" w:hAnsi="Comic Sans MS" w:cs="Arial"/>
                <w:b/>
                <w:bCs/>
                <w:sz w:val="20"/>
                <w:szCs w:val="20"/>
              </w:rPr>
              <w:lastRenderedPageBreak/>
              <w:t>Describe what they see, hear and feel while outside.</w:t>
            </w:r>
          </w:p>
          <w:p w14:paraId="09500817" w14:textId="55BDCAA7" w:rsidR="00295C2F" w:rsidRDefault="00295C2F" w:rsidP="00295C2F">
            <w:pPr>
              <w:pStyle w:val="TableParagraph"/>
              <w:numPr>
                <w:ilvl w:val="0"/>
                <w:numId w:val="18"/>
              </w:numPr>
              <w:tabs>
                <w:tab w:val="left" w:pos="284"/>
              </w:tabs>
              <w:spacing w:before="59"/>
              <w:rPr>
                <w:rFonts w:ascii="Comic Sans MS" w:hAnsi="Comic Sans MS" w:cs="Arial"/>
                <w:b/>
                <w:bCs/>
                <w:sz w:val="20"/>
                <w:szCs w:val="20"/>
              </w:rPr>
            </w:pPr>
            <w:proofErr w:type="spellStart"/>
            <w:r>
              <w:rPr>
                <w:rFonts w:ascii="Comic Sans MS" w:hAnsi="Comic Sans MS" w:cs="Arial"/>
                <w:b/>
                <w:bCs/>
                <w:sz w:val="20"/>
                <w:szCs w:val="20"/>
              </w:rPr>
              <w:t>Recognise</w:t>
            </w:r>
            <w:proofErr w:type="spellEnd"/>
            <w:r>
              <w:rPr>
                <w:rFonts w:ascii="Comic Sans MS" w:hAnsi="Comic Sans MS" w:cs="Arial"/>
                <w:b/>
                <w:bCs/>
                <w:sz w:val="20"/>
                <w:szCs w:val="20"/>
              </w:rPr>
              <w:t xml:space="preserve"> some environments that are different to the one in which they live.</w:t>
            </w:r>
          </w:p>
          <w:p w14:paraId="6D14432E" w14:textId="77777777" w:rsidR="00295C2F" w:rsidRPr="009738AC" w:rsidRDefault="00295C2F" w:rsidP="00295C2F">
            <w:pPr>
              <w:pStyle w:val="TableParagraph"/>
              <w:tabs>
                <w:tab w:val="left" w:pos="284"/>
              </w:tabs>
              <w:spacing w:before="59"/>
              <w:ind w:left="360"/>
              <w:rPr>
                <w:rFonts w:ascii="Comic Sans MS" w:hAnsi="Comic Sans MS" w:cs="Arial"/>
                <w:b/>
                <w:bCs/>
                <w:sz w:val="20"/>
                <w:szCs w:val="20"/>
              </w:rPr>
            </w:pPr>
          </w:p>
          <w:p w14:paraId="5174A1C4" w14:textId="77777777" w:rsidR="003A770D" w:rsidRPr="0057704F" w:rsidRDefault="00D64031" w:rsidP="003A770D">
            <w:pPr>
              <w:pStyle w:val="Default"/>
              <w:rPr>
                <w:rFonts w:ascii="Comic Sans MS" w:hAnsi="Comic Sans MS" w:cs="Arial"/>
                <w:color w:val="auto"/>
                <w:sz w:val="20"/>
                <w:szCs w:val="19"/>
                <w:u w:val="single"/>
              </w:rPr>
            </w:pPr>
            <w:r w:rsidRPr="0057704F">
              <w:rPr>
                <w:rFonts w:ascii="Comic Sans MS" w:hAnsi="Comic Sans MS" w:cs="Arial"/>
                <w:color w:val="auto"/>
                <w:sz w:val="20"/>
                <w:szCs w:val="19"/>
                <w:u w:val="single"/>
              </w:rPr>
              <w:t xml:space="preserve">Key Stage One - </w:t>
            </w:r>
          </w:p>
          <w:p w14:paraId="2F793F60" w14:textId="77777777" w:rsidR="00562959" w:rsidRPr="00647A7E" w:rsidRDefault="00647A7E" w:rsidP="00562959">
            <w:pPr>
              <w:pStyle w:val="ListParagraph"/>
              <w:widowControl w:val="0"/>
              <w:numPr>
                <w:ilvl w:val="0"/>
                <w:numId w:val="23"/>
              </w:numPr>
              <w:spacing w:after="0" w:line="240" w:lineRule="auto"/>
              <w:rPr>
                <w:rFonts w:ascii="Comic Sans MS" w:hAnsi="Comic Sans MS"/>
                <w:b/>
                <w:bCs/>
              </w:rPr>
            </w:pPr>
            <w:r w:rsidRPr="00647A7E">
              <w:rPr>
                <w:rFonts w:ascii="Comic Sans MS" w:hAnsi="Comic Sans MS"/>
                <w:b/>
                <w:bCs/>
                <w:color w:val="auto"/>
              </w:rPr>
              <w:t>use simple fieldwork and observational skills to study the geography of the surrounding area, including key human and physical features, using a range of methods</w:t>
            </w:r>
          </w:p>
          <w:p w14:paraId="15285AF1" w14:textId="2B81D947" w:rsidR="00647A7E" w:rsidRPr="00562959" w:rsidRDefault="00647A7E" w:rsidP="00647A7E">
            <w:pPr>
              <w:pStyle w:val="ListParagraph"/>
              <w:widowControl w:val="0"/>
              <w:spacing w:after="0" w:line="240" w:lineRule="auto"/>
              <w:ind w:left="360"/>
              <w:rPr>
                <w:rFonts w:ascii="Comic Sans MS" w:hAnsi="Comic Sans MS"/>
              </w:rPr>
            </w:pPr>
          </w:p>
        </w:tc>
      </w:tr>
    </w:tbl>
    <w:p w14:paraId="4A493A2F" w14:textId="77777777" w:rsidR="00837810" w:rsidRDefault="00837810" w:rsidP="00470DE7">
      <w:pPr>
        <w:jc w:val="center"/>
        <w:rPr>
          <w:rFonts w:ascii="Comic Sans MS" w:hAnsi="Comic Sans MS"/>
          <w:b/>
          <w:sz w:val="20"/>
          <w:szCs w:val="20"/>
          <w:u w:val="single"/>
        </w:rPr>
      </w:pPr>
    </w:p>
    <w:p w14:paraId="764A0B84"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4F2A66D0" w14:textId="77777777" w:rsidTr="00470DE7">
        <w:tc>
          <w:tcPr>
            <w:tcW w:w="2988" w:type="dxa"/>
            <w:shd w:val="clear" w:color="auto" w:fill="auto"/>
          </w:tcPr>
          <w:p w14:paraId="11A8BD1E"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116BEC9C"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7460E5CD"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445CCE1A"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375B9330"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215B09" w:rsidRPr="00721669" w14:paraId="58970460" w14:textId="77777777" w:rsidTr="00FA0087">
        <w:trPr>
          <w:trHeight w:val="1215"/>
        </w:trPr>
        <w:tc>
          <w:tcPr>
            <w:tcW w:w="2988" w:type="dxa"/>
            <w:shd w:val="clear" w:color="auto" w:fill="auto"/>
          </w:tcPr>
          <w:p w14:paraId="126A685A" w14:textId="7259C4BA" w:rsidR="00215B09" w:rsidRPr="005D288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Previous learning of pupils </w:t>
            </w:r>
          </w:p>
          <w:p w14:paraId="1731FFF7" w14:textId="1FCA623B" w:rsidR="005D2887" w:rsidRPr="006D222A" w:rsidRDefault="00647A7E" w:rsidP="00E74177">
            <w:pPr>
              <w:tabs>
                <w:tab w:val="left" w:pos="6520"/>
              </w:tabs>
              <w:rPr>
                <w:rFonts w:ascii="Comic Sans MS" w:hAnsi="Comic Sans MS" w:cs="Arial"/>
              </w:rPr>
            </w:pPr>
            <w:r w:rsidRPr="00647A7E">
              <w:rPr>
                <w:rFonts w:ascii="Comic Sans MS" w:hAnsi="Comic Sans MS" w:cs="Arial"/>
                <w:sz w:val="20"/>
                <w:szCs w:val="20"/>
              </w:rPr>
              <w:t xml:space="preserve">Local area visits to local parks </w:t>
            </w:r>
          </w:p>
        </w:tc>
        <w:tc>
          <w:tcPr>
            <w:tcW w:w="2988" w:type="dxa"/>
            <w:shd w:val="clear" w:color="auto" w:fill="auto"/>
          </w:tcPr>
          <w:p w14:paraId="74357434" w14:textId="3227432E" w:rsidR="00215B09"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27491C12" w14:textId="35E7003C" w:rsidR="00647A7E" w:rsidRPr="00647A7E" w:rsidRDefault="00647A7E" w:rsidP="00215B09">
            <w:pPr>
              <w:rPr>
                <w:rFonts w:ascii="Comic Sans MS" w:hAnsi="Comic Sans MS"/>
                <w:sz w:val="20"/>
                <w:szCs w:val="20"/>
              </w:rPr>
            </w:pPr>
            <w:r w:rsidRPr="00647A7E">
              <w:rPr>
                <w:rFonts w:ascii="Comic Sans MS" w:hAnsi="Comic Sans MS"/>
                <w:sz w:val="20"/>
                <w:szCs w:val="20"/>
              </w:rPr>
              <w:t>Minibeast hunts</w:t>
            </w:r>
          </w:p>
          <w:p w14:paraId="7A00BE75" w14:textId="6E16AB15" w:rsidR="00647A7E" w:rsidRPr="00647A7E" w:rsidRDefault="00647A7E" w:rsidP="00215B09">
            <w:pPr>
              <w:rPr>
                <w:rFonts w:ascii="Comic Sans MS" w:hAnsi="Comic Sans MS"/>
                <w:sz w:val="20"/>
                <w:szCs w:val="20"/>
              </w:rPr>
            </w:pPr>
            <w:r w:rsidRPr="00647A7E">
              <w:rPr>
                <w:rFonts w:ascii="Comic Sans MS" w:hAnsi="Comic Sans MS"/>
                <w:sz w:val="20"/>
                <w:szCs w:val="20"/>
              </w:rPr>
              <w:t>Sensory role play to explore animal habitats</w:t>
            </w:r>
          </w:p>
          <w:p w14:paraId="474E099F" w14:textId="0316C73F" w:rsidR="00E74177" w:rsidRPr="00182A27" w:rsidRDefault="00E74177" w:rsidP="008412BB">
            <w:pPr>
              <w:rPr>
                <w:rFonts w:ascii="Comic Sans MS" w:hAnsi="Comic Sans MS"/>
                <w:sz w:val="20"/>
                <w:szCs w:val="20"/>
              </w:rPr>
            </w:pPr>
          </w:p>
        </w:tc>
        <w:tc>
          <w:tcPr>
            <w:tcW w:w="2988" w:type="dxa"/>
            <w:shd w:val="clear" w:color="auto" w:fill="auto"/>
          </w:tcPr>
          <w:p w14:paraId="17D3FCDE"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36B9AE8C" w14:textId="77777777" w:rsidR="00941E3E" w:rsidRPr="00647A7E" w:rsidRDefault="00647A7E" w:rsidP="00215B09">
            <w:pPr>
              <w:rPr>
                <w:rFonts w:ascii="Comic Sans MS" w:hAnsi="Comic Sans MS"/>
                <w:sz w:val="20"/>
                <w:szCs w:val="20"/>
              </w:rPr>
            </w:pPr>
            <w:r w:rsidRPr="00647A7E">
              <w:rPr>
                <w:rFonts w:ascii="Comic Sans MS" w:hAnsi="Comic Sans MS"/>
                <w:sz w:val="20"/>
                <w:szCs w:val="20"/>
              </w:rPr>
              <w:t>Cross-curricular links (science, DT, Phonics) to identify animals and animal sounds</w:t>
            </w:r>
          </w:p>
          <w:p w14:paraId="3A989DE6" w14:textId="15A359D3" w:rsidR="00647A7E" w:rsidRPr="00470DE7" w:rsidRDefault="00647A7E" w:rsidP="00215B09">
            <w:pPr>
              <w:rPr>
                <w:rFonts w:ascii="Comic Sans MS" w:hAnsi="Comic Sans MS"/>
                <w:color w:val="FF0000"/>
                <w:sz w:val="20"/>
                <w:szCs w:val="20"/>
              </w:rPr>
            </w:pPr>
          </w:p>
        </w:tc>
        <w:tc>
          <w:tcPr>
            <w:tcW w:w="2988" w:type="dxa"/>
            <w:shd w:val="clear" w:color="auto" w:fill="auto"/>
          </w:tcPr>
          <w:p w14:paraId="0BEE64D0"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539E3463" w14:textId="0FEE4501" w:rsidR="005D2887" w:rsidRPr="00470DE7" w:rsidRDefault="00647A7E" w:rsidP="00E74177">
            <w:pPr>
              <w:rPr>
                <w:rFonts w:ascii="Comic Sans MS" w:hAnsi="Comic Sans MS"/>
                <w:color w:val="FF0000"/>
                <w:sz w:val="20"/>
                <w:szCs w:val="20"/>
              </w:rPr>
            </w:pPr>
            <w:r w:rsidRPr="00647A7E">
              <w:rPr>
                <w:rFonts w:ascii="Comic Sans MS" w:hAnsi="Comic Sans MS"/>
                <w:sz w:val="20"/>
                <w:szCs w:val="20"/>
              </w:rPr>
              <w:t>Naming common animals using communication mats</w:t>
            </w:r>
          </w:p>
        </w:tc>
        <w:tc>
          <w:tcPr>
            <w:tcW w:w="2988" w:type="dxa"/>
            <w:shd w:val="clear" w:color="auto" w:fill="auto"/>
          </w:tcPr>
          <w:p w14:paraId="774C95F9"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54BFAE85" w14:textId="069E2AB2" w:rsidR="00941E3E" w:rsidRPr="00647A7E" w:rsidRDefault="00647A7E" w:rsidP="00182A27">
            <w:pPr>
              <w:rPr>
                <w:rFonts w:ascii="Comic Sans MS" w:hAnsi="Comic Sans MS"/>
                <w:sz w:val="20"/>
                <w:szCs w:val="20"/>
              </w:rPr>
            </w:pPr>
            <w:r>
              <w:rPr>
                <w:rFonts w:ascii="Comic Sans MS" w:hAnsi="Comic Sans MS"/>
                <w:sz w:val="20"/>
                <w:szCs w:val="20"/>
              </w:rPr>
              <w:t>Identifying animals in real life contexts (during trips)</w:t>
            </w:r>
          </w:p>
        </w:tc>
      </w:tr>
    </w:tbl>
    <w:p w14:paraId="348FAB78" w14:textId="77777777" w:rsidR="00C46867" w:rsidRPr="00721669" w:rsidRDefault="00C46867" w:rsidP="00182A2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E719" w14:textId="77777777" w:rsidR="00215B09" w:rsidRDefault="00215B09" w:rsidP="00470DE7">
      <w:pPr>
        <w:spacing w:after="0" w:line="240" w:lineRule="auto"/>
      </w:pPr>
      <w:r>
        <w:separator/>
      </w:r>
    </w:p>
  </w:endnote>
  <w:endnote w:type="continuationSeparator" w:id="0">
    <w:p w14:paraId="52A4B9EF" w14:textId="77777777" w:rsidR="00215B09" w:rsidRDefault="00215B09"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B8FA" w14:textId="77777777" w:rsidR="00215B09" w:rsidRDefault="00215B09" w:rsidP="00470DE7">
      <w:pPr>
        <w:spacing w:after="0" w:line="240" w:lineRule="auto"/>
      </w:pPr>
      <w:r>
        <w:separator/>
      </w:r>
    </w:p>
  </w:footnote>
  <w:footnote w:type="continuationSeparator" w:id="0">
    <w:p w14:paraId="539A66CA" w14:textId="77777777" w:rsidR="00215B09" w:rsidRDefault="00215B09"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E098" w14:textId="77777777" w:rsidR="00215B09" w:rsidRDefault="0021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468F64"/>
    <w:multiLevelType w:val="hybridMultilevel"/>
    <w:tmpl w:val="279E6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4F087"/>
    <w:multiLevelType w:val="hybridMultilevel"/>
    <w:tmpl w:val="4D1D47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AD2458"/>
    <w:multiLevelType w:val="hybridMultilevel"/>
    <w:tmpl w:val="5A1644D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6D3AF6"/>
    <w:multiLevelType w:val="hybridMultilevel"/>
    <w:tmpl w:val="5B44C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25FB2"/>
    <w:multiLevelType w:val="hybridMultilevel"/>
    <w:tmpl w:val="010A4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7E7FB0"/>
    <w:multiLevelType w:val="hybridMultilevel"/>
    <w:tmpl w:val="A074E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880240"/>
    <w:multiLevelType w:val="hybridMultilevel"/>
    <w:tmpl w:val="0644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CE106F"/>
    <w:multiLevelType w:val="hybridMultilevel"/>
    <w:tmpl w:val="1678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59EE9"/>
    <w:multiLevelType w:val="hybridMultilevel"/>
    <w:tmpl w:val="03B0F0A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44300"/>
    <w:multiLevelType w:val="hybridMultilevel"/>
    <w:tmpl w:val="3758A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AB6B29"/>
    <w:multiLevelType w:val="hybridMultilevel"/>
    <w:tmpl w:val="8C6E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AE74E"/>
    <w:multiLevelType w:val="hybridMultilevel"/>
    <w:tmpl w:val="952A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D7004D"/>
    <w:multiLevelType w:val="hybridMultilevel"/>
    <w:tmpl w:val="5D74A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C03C13"/>
    <w:multiLevelType w:val="hybridMultilevel"/>
    <w:tmpl w:val="F05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907930"/>
    <w:multiLevelType w:val="hybridMultilevel"/>
    <w:tmpl w:val="04C2F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21"/>
  </w:num>
  <w:num w:numId="4">
    <w:abstractNumId w:val="13"/>
  </w:num>
  <w:num w:numId="5">
    <w:abstractNumId w:val="20"/>
  </w:num>
  <w:num w:numId="6">
    <w:abstractNumId w:val="6"/>
  </w:num>
  <w:num w:numId="7">
    <w:abstractNumId w:val="12"/>
  </w:num>
  <w:num w:numId="8">
    <w:abstractNumId w:val="5"/>
  </w:num>
  <w:num w:numId="9">
    <w:abstractNumId w:val="0"/>
  </w:num>
  <w:num w:numId="10">
    <w:abstractNumId w:val="16"/>
  </w:num>
  <w:num w:numId="11">
    <w:abstractNumId w:val="1"/>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4"/>
  </w:num>
  <w:num w:numId="16">
    <w:abstractNumId w:val="10"/>
  </w:num>
  <w:num w:numId="17">
    <w:abstractNumId w:val="17"/>
  </w:num>
  <w:num w:numId="18">
    <w:abstractNumId w:val="9"/>
  </w:num>
  <w:num w:numId="19">
    <w:abstractNumId w:val="15"/>
  </w:num>
  <w:num w:numId="20">
    <w:abstractNumId w:val="18"/>
  </w:num>
  <w:num w:numId="21">
    <w:abstractNumId w:val="8"/>
  </w:num>
  <w:num w:numId="22">
    <w:abstractNumId w:val="11"/>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1542AF"/>
    <w:rsid w:val="001761EC"/>
    <w:rsid w:val="00182A27"/>
    <w:rsid w:val="001B5158"/>
    <w:rsid w:val="00215B09"/>
    <w:rsid w:val="00295C2F"/>
    <w:rsid w:val="002B25BB"/>
    <w:rsid w:val="002B77B3"/>
    <w:rsid w:val="002C4AAF"/>
    <w:rsid w:val="002E561E"/>
    <w:rsid w:val="002F01B5"/>
    <w:rsid w:val="00340711"/>
    <w:rsid w:val="00395263"/>
    <w:rsid w:val="003A6EE5"/>
    <w:rsid w:val="003A770D"/>
    <w:rsid w:val="003C54FC"/>
    <w:rsid w:val="00434990"/>
    <w:rsid w:val="00470DE7"/>
    <w:rsid w:val="00497491"/>
    <w:rsid w:val="004C5BB3"/>
    <w:rsid w:val="0051123B"/>
    <w:rsid w:val="00542D61"/>
    <w:rsid w:val="005549AF"/>
    <w:rsid w:val="00562959"/>
    <w:rsid w:val="0057704F"/>
    <w:rsid w:val="005826E8"/>
    <w:rsid w:val="005D2887"/>
    <w:rsid w:val="005D41E2"/>
    <w:rsid w:val="005F556D"/>
    <w:rsid w:val="00630686"/>
    <w:rsid w:val="00647A7E"/>
    <w:rsid w:val="006D078D"/>
    <w:rsid w:val="006F417C"/>
    <w:rsid w:val="00721669"/>
    <w:rsid w:val="00722B58"/>
    <w:rsid w:val="0074754A"/>
    <w:rsid w:val="007830B1"/>
    <w:rsid w:val="00793450"/>
    <w:rsid w:val="007B7A6A"/>
    <w:rsid w:val="007C0FC5"/>
    <w:rsid w:val="00816B4A"/>
    <w:rsid w:val="00837810"/>
    <w:rsid w:val="008412BB"/>
    <w:rsid w:val="00885106"/>
    <w:rsid w:val="008B07D4"/>
    <w:rsid w:val="008C60BA"/>
    <w:rsid w:val="008D1606"/>
    <w:rsid w:val="008D4944"/>
    <w:rsid w:val="009104C1"/>
    <w:rsid w:val="00941E3E"/>
    <w:rsid w:val="009738AC"/>
    <w:rsid w:val="009E23C6"/>
    <w:rsid w:val="009E2CA2"/>
    <w:rsid w:val="009E3752"/>
    <w:rsid w:val="00A677BA"/>
    <w:rsid w:val="00A97315"/>
    <w:rsid w:val="00AD76C3"/>
    <w:rsid w:val="00B46E97"/>
    <w:rsid w:val="00B57D77"/>
    <w:rsid w:val="00B72922"/>
    <w:rsid w:val="00BA01E3"/>
    <w:rsid w:val="00C46867"/>
    <w:rsid w:val="00C5585C"/>
    <w:rsid w:val="00C6035A"/>
    <w:rsid w:val="00C738B5"/>
    <w:rsid w:val="00CB7149"/>
    <w:rsid w:val="00CD13BC"/>
    <w:rsid w:val="00D53241"/>
    <w:rsid w:val="00D64031"/>
    <w:rsid w:val="00DE7B8C"/>
    <w:rsid w:val="00E00DFC"/>
    <w:rsid w:val="00E11675"/>
    <w:rsid w:val="00E74177"/>
    <w:rsid w:val="00E77B70"/>
    <w:rsid w:val="00EB107B"/>
    <w:rsid w:val="00F53213"/>
    <w:rsid w:val="00F65A5F"/>
    <w:rsid w:val="00F76E01"/>
    <w:rsid w:val="00FA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D461"/>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3">
    <w:name w:val="Pa3"/>
    <w:basedOn w:val="Default"/>
    <w:next w:val="Default"/>
    <w:uiPriority w:val="99"/>
    <w:rsid w:val="00722B58"/>
    <w:pPr>
      <w:spacing w:line="201" w:lineRule="atLeast"/>
    </w:pPr>
    <w:rPr>
      <w:rFonts w:ascii="Roboto" w:hAnsi="Roboto" w:cstheme="minorBidi"/>
      <w:color w:val="auto"/>
    </w:rPr>
  </w:style>
  <w:style w:type="paragraph" w:customStyle="1" w:styleId="Pa4">
    <w:name w:val="Pa4"/>
    <w:basedOn w:val="Default"/>
    <w:next w:val="Default"/>
    <w:uiPriority w:val="99"/>
    <w:rsid w:val="00722B58"/>
    <w:pPr>
      <w:spacing w:line="211" w:lineRule="atLeast"/>
    </w:pPr>
    <w:rPr>
      <w:rFonts w:ascii="Roboto" w:hAnsi="Roboto" w:cstheme="minorBidi"/>
      <w:color w:val="auto"/>
    </w:rPr>
  </w:style>
  <w:style w:type="character" w:customStyle="1" w:styleId="A5">
    <w:name w:val="A5"/>
    <w:uiPriority w:val="99"/>
    <w:rsid w:val="001B5158"/>
    <w:rPr>
      <w:rFonts w:cs="Roboto"/>
      <w:color w:val="000000"/>
      <w:sz w:val="20"/>
      <w:szCs w:val="20"/>
    </w:rPr>
  </w:style>
  <w:style w:type="character" w:customStyle="1" w:styleId="A7">
    <w:name w:val="A7"/>
    <w:uiPriority w:val="99"/>
    <w:rsid w:val="00D53241"/>
    <w:rPr>
      <w:rFonts w:ascii="Roboto Black" w:hAnsi="Roboto Black" w:cs="Roboto Black"/>
      <w:b/>
      <w:bCs/>
      <w:color w:val="000000"/>
      <w:sz w:val="20"/>
      <w:szCs w:val="20"/>
    </w:rPr>
  </w:style>
  <w:style w:type="paragraph" w:customStyle="1" w:styleId="TableParagraph">
    <w:name w:val="Table Paragraph"/>
    <w:basedOn w:val="Normal"/>
    <w:uiPriority w:val="1"/>
    <w:qFormat/>
    <w:rsid w:val="009738AC"/>
    <w:pPr>
      <w:widowControl w:val="0"/>
      <w:autoSpaceDE w:val="0"/>
      <w:autoSpaceDN w:val="0"/>
      <w:spacing w:after="0" w:line="240" w:lineRule="auto"/>
      <w:ind w:left="443"/>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4613">
      <w:bodyDiv w:val="1"/>
      <w:marLeft w:val="0"/>
      <w:marRight w:val="0"/>
      <w:marTop w:val="0"/>
      <w:marBottom w:val="0"/>
      <w:divBdr>
        <w:top w:val="none" w:sz="0" w:space="0" w:color="auto"/>
        <w:left w:val="none" w:sz="0" w:space="0" w:color="auto"/>
        <w:bottom w:val="none" w:sz="0" w:space="0" w:color="auto"/>
        <w:right w:val="none" w:sz="0" w:space="0" w:color="auto"/>
      </w:divBdr>
    </w:div>
    <w:div w:id="1254053532">
      <w:bodyDiv w:val="1"/>
      <w:marLeft w:val="0"/>
      <w:marRight w:val="0"/>
      <w:marTop w:val="0"/>
      <w:marBottom w:val="0"/>
      <w:divBdr>
        <w:top w:val="none" w:sz="0" w:space="0" w:color="auto"/>
        <w:left w:val="none" w:sz="0" w:space="0" w:color="auto"/>
        <w:bottom w:val="none" w:sz="0" w:space="0" w:color="auto"/>
        <w:right w:val="none" w:sz="0" w:space="0" w:color="auto"/>
      </w:divBdr>
    </w:div>
    <w:div w:id="1493135969">
      <w:bodyDiv w:val="1"/>
      <w:marLeft w:val="0"/>
      <w:marRight w:val="0"/>
      <w:marTop w:val="0"/>
      <w:marBottom w:val="0"/>
      <w:divBdr>
        <w:top w:val="none" w:sz="0" w:space="0" w:color="auto"/>
        <w:left w:val="none" w:sz="0" w:space="0" w:color="auto"/>
        <w:bottom w:val="none" w:sz="0" w:space="0" w:color="auto"/>
        <w:right w:val="none" w:sz="0" w:space="0" w:color="auto"/>
      </w:divBdr>
    </w:div>
    <w:div w:id="16445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3</cp:revision>
  <dcterms:created xsi:type="dcterms:W3CDTF">2024-02-24T15:16:00Z</dcterms:created>
  <dcterms:modified xsi:type="dcterms:W3CDTF">2024-03-29T16:35:00Z</dcterms:modified>
</cp:coreProperties>
</file>