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FE" w:rsidRDefault="001402FE" w:rsidP="00D31446">
      <w:pPr>
        <w:pStyle w:val="NoSpacing"/>
        <w:rPr>
          <w:rFonts w:ascii="Arial" w:hAnsi="Arial" w:cs="Arial"/>
          <w:sz w:val="24"/>
          <w:szCs w:val="24"/>
          <w:lang w:eastAsia="en-GB"/>
        </w:rPr>
      </w:pPr>
      <w:r>
        <w:rPr>
          <w:rFonts w:ascii="Arial" w:hAnsi="Arial" w:cs="Arial"/>
          <w:noProof/>
          <w:sz w:val="24"/>
          <w:szCs w:val="24"/>
          <w:lang w:eastAsia="en-GB"/>
        </w:rPr>
        <w:drawing>
          <wp:inline distT="0" distB="0" distL="0" distR="0">
            <wp:extent cx="717449" cy="6953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FIE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7845" cy="695708"/>
                    </a:xfrm>
                    <a:prstGeom prst="rect">
                      <a:avLst/>
                    </a:prstGeom>
                  </pic:spPr>
                </pic:pic>
              </a:graphicData>
            </a:graphic>
          </wp:inline>
        </w:drawing>
      </w:r>
      <w:r w:rsidR="00D31446">
        <w:rPr>
          <w:rFonts w:ascii="Arial" w:hAnsi="Arial" w:cs="Arial"/>
          <w:noProof/>
          <w:sz w:val="24"/>
          <w:szCs w:val="24"/>
          <w:lang w:eastAsia="en-GB"/>
        </w:rPr>
        <w:t xml:space="preserve">                          </w:t>
      </w:r>
      <w:r w:rsidR="00096D9B">
        <w:rPr>
          <w:rFonts w:ascii="Arial" w:hAnsi="Arial" w:cs="Arial"/>
          <w:noProof/>
          <w:sz w:val="24"/>
          <w:szCs w:val="24"/>
          <w:lang w:eastAsia="en-GB"/>
        </w:rPr>
        <w:t xml:space="preserve">         </w:t>
      </w:r>
      <w:r>
        <w:rPr>
          <w:rFonts w:ascii="Arial" w:hAnsi="Arial" w:cs="Arial"/>
          <w:noProof/>
          <w:sz w:val="24"/>
          <w:szCs w:val="24"/>
          <w:lang w:eastAsia="en-GB"/>
        </w:rPr>
        <w:t xml:space="preserve">          </w:t>
      </w:r>
      <w:r w:rsidR="00D31446">
        <w:rPr>
          <w:rFonts w:ascii="Arial" w:hAnsi="Arial" w:cs="Arial"/>
          <w:noProof/>
          <w:sz w:val="24"/>
          <w:szCs w:val="24"/>
          <w:lang w:eastAsia="en-GB"/>
        </w:rPr>
        <w:t xml:space="preserve">      </w:t>
      </w:r>
      <w:r>
        <w:rPr>
          <w:rFonts w:ascii="Arial" w:hAnsi="Arial" w:cs="Arial"/>
          <w:noProof/>
          <w:sz w:val="24"/>
          <w:szCs w:val="24"/>
          <w:lang w:eastAsia="en-GB"/>
        </w:rPr>
        <w:t xml:space="preserve">  </w:t>
      </w:r>
      <w:r w:rsidR="00096D9B">
        <w:rPr>
          <w:rFonts w:ascii="Arial" w:hAnsi="Arial" w:cs="Arial"/>
          <w:noProof/>
          <w:sz w:val="24"/>
          <w:szCs w:val="24"/>
          <w:lang w:eastAsia="en-GB"/>
        </w:rPr>
        <w:t xml:space="preserve">   </w:t>
      </w: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extent cx="1325552" cy="7810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S.jpg"/>
                    <pic:cNvPicPr/>
                  </pic:nvPicPr>
                  <pic:blipFill>
                    <a:blip r:embed="rId9">
                      <a:extLst>
                        <a:ext uri="{28A0092B-C50C-407E-A947-70E740481C1C}">
                          <a14:useLocalDpi xmlns:a14="http://schemas.microsoft.com/office/drawing/2010/main" val="0"/>
                        </a:ext>
                      </a:extLst>
                    </a:blip>
                    <a:stretch>
                      <a:fillRect/>
                    </a:stretch>
                  </pic:blipFill>
                  <pic:spPr>
                    <a:xfrm>
                      <a:off x="0" y="0"/>
                      <a:ext cx="1327622" cy="782270"/>
                    </a:xfrm>
                    <a:prstGeom prst="rect">
                      <a:avLst/>
                    </a:prstGeom>
                  </pic:spPr>
                </pic:pic>
              </a:graphicData>
            </a:graphic>
          </wp:inline>
        </w:drawing>
      </w:r>
    </w:p>
    <w:p w:rsidR="001402FE" w:rsidRDefault="001402FE" w:rsidP="001402FE">
      <w:pPr>
        <w:pStyle w:val="NoSpacing"/>
        <w:jc w:val="center"/>
        <w:rPr>
          <w:rFonts w:ascii="Arial" w:hAnsi="Arial" w:cs="Arial"/>
          <w:b/>
          <w:sz w:val="24"/>
          <w:szCs w:val="24"/>
          <w:u w:val="single"/>
          <w:lang w:eastAsia="en-GB"/>
        </w:rPr>
      </w:pPr>
      <w:r w:rsidRPr="001402FE">
        <w:rPr>
          <w:rFonts w:ascii="Arial" w:hAnsi="Arial" w:cs="Arial"/>
          <w:b/>
          <w:sz w:val="24"/>
          <w:szCs w:val="24"/>
          <w:u w:val="single"/>
          <w:lang w:eastAsia="en-GB"/>
        </w:rPr>
        <w:t>Springfield School</w:t>
      </w:r>
    </w:p>
    <w:p w:rsidR="001402FE" w:rsidRPr="001402FE" w:rsidRDefault="001402FE" w:rsidP="001402FE">
      <w:pPr>
        <w:pStyle w:val="NoSpacing"/>
        <w:jc w:val="center"/>
        <w:rPr>
          <w:rFonts w:ascii="Arial" w:hAnsi="Arial" w:cs="Arial"/>
          <w:b/>
          <w:sz w:val="24"/>
          <w:szCs w:val="24"/>
          <w:u w:val="single"/>
          <w:lang w:eastAsia="en-GB"/>
        </w:rPr>
      </w:pPr>
    </w:p>
    <w:p w:rsidR="001402FE" w:rsidRPr="001402FE" w:rsidRDefault="001402FE" w:rsidP="001402FE">
      <w:pPr>
        <w:pStyle w:val="NoSpacing"/>
        <w:jc w:val="center"/>
        <w:rPr>
          <w:rFonts w:ascii="Arial" w:hAnsi="Arial" w:cs="Arial"/>
          <w:b/>
          <w:sz w:val="24"/>
          <w:szCs w:val="24"/>
          <w:u w:val="single"/>
          <w:lang w:eastAsia="en-GB"/>
        </w:rPr>
      </w:pPr>
      <w:r w:rsidRPr="001402FE">
        <w:rPr>
          <w:rFonts w:ascii="Arial" w:hAnsi="Arial" w:cs="Arial"/>
          <w:b/>
          <w:sz w:val="24"/>
          <w:szCs w:val="24"/>
          <w:u w:val="single"/>
          <w:lang w:eastAsia="en-GB"/>
        </w:rPr>
        <w:t>Use of mobile phones and cameras in the setting</w:t>
      </w:r>
    </w:p>
    <w:p w:rsidR="001402FE" w:rsidRDefault="001402FE" w:rsidP="001402FE">
      <w:pPr>
        <w:pStyle w:val="NoSpacing"/>
        <w:rPr>
          <w:rFonts w:ascii="Arial" w:hAnsi="Arial" w:cs="Arial"/>
          <w:sz w:val="24"/>
          <w:szCs w:val="24"/>
          <w:lang w:eastAsia="en-GB"/>
        </w:rPr>
      </w:pPr>
    </w:p>
    <w:p w:rsidR="001402FE" w:rsidRDefault="001402FE" w:rsidP="001402FE">
      <w:pPr>
        <w:pStyle w:val="NoSpacing"/>
        <w:rPr>
          <w:rFonts w:ascii="Arial" w:hAnsi="Arial" w:cs="Arial"/>
          <w:sz w:val="24"/>
          <w:szCs w:val="24"/>
          <w:lang w:eastAsia="en-GB"/>
        </w:rPr>
      </w:pPr>
    </w:p>
    <w:p w:rsidR="00CC1EDD" w:rsidRDefault="001402FE" w:rsidP="001402FE">
      <w:pPr>
        <w:pStyle w:val="NoSpacing"/>
        <w:jc w:val="center"/>
        <w:rPr>
          <w:rFonts w:ascii="Arial" w:hAnsi="Arial" w:cs="Arial"/>
          <w:sz w:val="24"/>
          <w:szCs w:val="24"/>
          <w:lang w:eastAsia="en-GB"/>
        </w:rPr>
      </w:pPr>
      <w:r w:rsidRPr="0089035E">
        <w:rPr>
          <w:rFonts w:ascii="Arial" w:hAnsi="Arial" w:cs="Arial"/>
          <w:sz w:val="24"/>
          <w:szCs w:val="24"/>
          <w:lang w:eastAsia="en-GB"/>
        </w:rPr>
        <w:t xml:space="preserve">The Statutory Framework for the Early Years Foundation Stage states that a setting’s safeguarding policy and procedures must “cover the use of mobile phones and cameras in the setting”. </w:t>
      </w:r>
    </w:p>
    <w:p w:rsidR="001402FE" w:rsidRDefault="001402FE" w:rsidP="001402FE">
      <w:pPr>
        <w:pStyle w:val="NoSpacing"/>
        <w:jc w:val="center"/>
        <w:rPr>
          <w:rFonts w:ascii="Arial" w:hAnsi="Arial" w:cs="Arial"/>
          <w:sz w:val="24"/>
          <w:szCs w:val="24"/>
          <w:lang w:eastAsia="en-GB"/>
        </w:rPr>
      </w:pPr>
      <w:r w:rsidRPr="0089035E">
        <w:rPr>
          <w:rFonts w:ascii="Arial" w:hAnsi="Arial" w:cs="Arial"/>
          <w:sz w:val="24"/>
          <w:szCs w:val="24"/>
          <w:lang w:eastAsia="en-GB"/>
        </w:rPr>
        <w:t>Photographs provide an important source of evidence when documenting children’s achievements and progress; however, as highlighted in ‘Working Together to Safeguard Children’, “the Internet has become a significant tool in the distribution of indecent photographs/pseudo photographs of children”, and this has been further exacerbated by the increase in the number of mobile devices with which digital photographs can be taken.</w:t>
      </w:r>
    </w:p>
    <w:p w:rsidR="001402FE" w:rsidRPr="0089035E" w:rsidRDefault="001402FE" w:rsidP="00096D9B">
      <w:pPr>
        <w:pStyle w:val="NoSpacing"/>
        <w:jc w:val="center"/>
        <w:rPr>
          <w:rFonts w:ascii="Arial" w:hAnsi="Arial" w:cs="Arial"/>
          <w:sz w:val="24"/>
          <w:szCs w:val="24"/>
          <w:lang w:eastAsia="en-GB"/>
        </w:rPr>
      </w:pPr>
    </w:p>
    <w:p w:rsidR="003F5D0D" w:rsidRDefault="001402FE" w:rsidP="00096D9B">
      <w:pPr>
        <w:pStyle w:val="NoSpacing"/>
        <w:jc w:val="center"/>
        <w:rPr>
          <w:rFonts w:ascii="Arial" w:hAnsi="Arial" w:cs="Arial"/>
          <w:sz w:val="24"/>
          <w:szCs w:val="24"/>
        </w:rPr>
      </w:pPr>
      <w:r w:rsidRPr="0089035E">
        <w:rPr>
          <w:rFonts w:ascii="Arial" w:hAnsi="Arial" w:cs="Arial"/>
          <w:sz w:val="24"/>
          <w:szCs w:val="24"/>
        </w:rPr>
        <w:t>This policy refers to all electronic devices able to take pictures, record videos, send or receive calls and messages. This includes cameras, mobile telephones, tablets and any recording devices includi</w:t>
      </w:r>
      <w:r w:rsidR="003F5D0D">
        <w:rPr>
          <w:rFonts w:ascii="Arial" w:hAnsi="Arial" w:cs="Arial"/>
          <w:sz w:val="24"/>
          <w:szCs w:val="24"/>
        </w:rPr>
        <w:t>ng smartwatches and call/</w:t>
      </w:r>
      <w:r w:rsidRPr="0089035E">
        <w:rPr>
          <w:rFonts w:ascii="Arial" w:hAnsi="Arial" w:cs="Arial"/>
          <w:sz w:val="24"/>
          <w:szCs w:val="24"/>
        </w:rPr>
        <w:t>message enabled</w:t>
      </w:r>
      <w:r>
        <w:rPr>
          <w:rFonts w:ascii="Arial" w:hAnsi="Arial" w:cs="Arial"/>
          <w:sz w:val="24"/>
          <w:szCs w:val="24"/>
        </w:rPr>
        <w:t xml:space="preserve"> Fit Bits.</w:t>
      </w:r>
    </w:p>
    <w:p w:rsidR="00D31446" w:rsidRPr="0089035E" w:rsidRDefault="00D31446" w:rsidP="00096D9B">
      <w:pPr>
        <w:pStyle w:val="NoSpacing"/>
        <w:jc w:val="center"/>
        <w:rPr>
          <w:rFonts w:ascii="Arial" w:hAnsi="Arial" w:cs="Arial"/>
          <w:sz w:val="24"/>
          <w:szCs w:val="24"/>
        </w:rPr>
      </w:pPr>
      <w:r w:rsidRPr="0089035E">
        <w:rPr>
          <w:rFonts w:ascii="Arial" w:hAnsi="Arial" w:cs="Arial"/>
          <w:sz w:val="24"/>
          <w:szCs w:val="24"/>
        </w:rPr>
        <w:t>To ensure the safety and welfare of the children in our care, this policy outlines the protocols for the use of personal mobile phones and cameras in the EYFS setting, as well as in KS1 and KS2.</w:t>
      </w:r>
    </w:p>
    <w:p w:rsidR="00D31446" w:rsidRPr="0089035E" w:rsidRDefault="00D31446" w:rsidP="001402FE">
      <w:pPr>
        <w:pStyle w:val="NoSpacing"/>
        <w:rPr>
          <w:rFonts w:ascii="Arial" w:hAnsi="Arial" w:cs="Arial"/>
          <w:sz w:val="24"/>
          <w:szCs w:val="24"/>
        </w:rPr>
      </w:pPr>
    </w:p>
    <w:p w:rsidR="00D31446" w:rsidRPr="0089035E" w:rsidRDefault="00D31446" w:rsidP="00D31446">
      <w:pPr>
        <w:pStyle w:val="NoSpacing"/>
        <w:rPr>
          <w:rFonts w:ascii="Arial" w:hAnsi="Arial" w:cs="Arial"/>
          <w:sz w:val="24"/>
          <w:szCs w:val="24"/>
        </w:rPr>
      </w:pPr>
    </w:p>
    <w:p w:rsidR="003F5D0D" w:rsidRDefault="00D31446" w:rsidP="003F5D0D">
      <w:pPr>
        <w:pStyle w:val="NoSpacing"/>
        <w:numPr>
          <w:ilvl w:val="0"/>
          <w:numId w:val="1"/>
        </w:numPr>
        <w:ind w:left="-142"/>
        <w:rPr>
          <w:rFonts w:ascii="Arial" w:hAnsi="Arial" w:cs="Arial"/>
          <w:sz w:val="24"/>
          <w:szCs w:val="24"/>
        </w:rPr>
      </w:pPr>
      <w:r w:rsidRPr="0089035E">
        <w:rPr>
          <w:rFonts w:ascii="Arial" w:hAnsi="Arial" w:cs="Arial"/>
          <w:sz w:val="24"/>
          <w:szCs w:val="24"/>
        </w:rPr>
        <w:t xml:space="preserve">Personally owned mobile phones cannot be used when in the presence of children on school premises.  </w:t>
      </w:r>
    </w:p>
    <w:p w:rsidR="003F5D0D" w:rsidRDefault="003F5D0D" w:rsidP="003F5D0D">
      <w:pPr>
        <w:pStyle w:val="NoSpacing"/>
        <w:ind w:left="-142"/>
        <w:rPr>
          <w:rFonts w:ascii="Arial" w:hAnsi="Arial" w:cs="Arial"/>
          <w:sz w:val="24"/>
          <w:szCs w:val="24"/>
        </w:rPr>
      </w:pPr>
    </w:p>
    <w:p w:rsidR="003F5D0D" w:rsidRDefault="001402FE" w:rsidP="003F5D0D">
      <w:pPr>
        <w:pStyle w:val="NoSpacing"/>
        <w:numPr>
          <w:ilvl w:val="0"/>
          <w:numId w:val="1"/>
        </w:numPr>
        <w:ind w:left="-142"/>
        <w:rPr>
          <w:rFonts w:ascii="Arial" w:hAnsi="Arial" w:cs="Arial"/>
          <w:sz w:val="24"/>
          <w:szCs w:val="24"/>
        </w:rPr>
      </w:pPr>
      <w:r w:rsidRPr="003F5D0D">
        <w:rPr>
          <w:rFonts w:ascii="Arial" w:hAnsi="Arial" w:cs="Arial"/>
          <w:sz w:val="24"/>
          <w:szCs w:val="24"/>
        </w:rPr>
        <w:t xml:space="preserve">Staff may only use their mobile phones in their lunch times in adult only locations on site where children are not present. </w:t>
      </w:r>
    </w:p>
    <w:p w:rsidR="003F5D0D" w:rsidRPr="003F5D0D" w:rsidRDefault="003F5D0D" w:rsidP="003F5D0D">
      <w:pPr>
        <w:rPr>
          <w:rFonts w:ascii="Arial" w:hAnsi="Arial" w:cs="Arial"/>
        </w:rPr>
      </w:pPr>
    </w:p>
    <w:p w:rsidR="003F5D0D" w:rsidRDefault="001402FE" w:rsidP="003F5D0D">
      <w:pPr>
        <w:pStyle w:val="NoSpacing"/>
        <w:numPr>
          <w:ilvl w:val="0"/>
          <w:numId w:val="1"/>
        </w:numPr>
        <w:ind w:left="-142"/>
        <w:rPr>
          <w:rFonts w:ascii="Arial" w:hAnsi="Arial" w:cs="Arial"/>
          <w:sz w:val="24"/>
          <w:szCs w:val="24"/>
        </w:rPr>
      </w:pPr>
      <w:r w:rsidRPr="003F5D0D">
        <w:rPr>
          <w:rFonts w:ascii="Arial" w:hAnsi="Arial" w:cs="Arial"/>
          <w:sz w:val="24"/>
          <w:szCs w:val="24"/>
        </w:rPr>
        <w:t>All contacts whilst at work should be via the office on the school phone number. If an urgent/ emergency call is expected, then the member of staff should inform the office so that they may be released from duty in order to take the call.</w:t>
      </w:r>
    </w:p>
    <w:p w:rsidR="00096D9B" w:rsidRPr="00096D9B" w:rsidRDefault="00096D9B" w:rsidP="00096D9B">
      <w:pPr>
        <w:rPr>
          <w:rFonts w:ascii="Arial" w:hAnsi="Arial" w:cs="Arial"/>
        </w:rPr>
      </w:pPr>
    </w:p>
    <w:p w:rsidR="00096D9B" w:rsidRDefault="00096D9B" w:rsidP="00096D9B">
      <w:pPr>
        <w:pStyle w:val="NoSpacing"/>
        <w:numPr>
          <w:ilvl w:val="0"/>
          <w:numId w:val="1"/>
        </w:numPr>
        <w:ind w:left="-142"/>
        <w:rPr>
          <w:rFonts w:ascii="Arial" w:hAnsi="Arial" w:cs="Arial"/>
          <w:sz w:val="24"/>
          <w:szCs w:val="24"/>
        </w:rPr>
      </w:pPr>
      <w:r w:rsidRPr="003F5D0D">
        <w:rPr>
          <w:rFonts w:ascii="Arial" w:hAnsi="Arial" w:cs="Arial"/>
          <w:sz w:val="24"/>
          <w:szCs w:val="24"/>
        </w:rPr>
        <w:t>Personal mobiles, cameras or video recorders should not be used to record classroom / playground activities or on visits. Only s</w:t>
      </w:r>
      <w:r>
        <w:rPr>
          <w:rFonts w:ascii="Arial" w:hAnsi="Arial" w:cs="Arial"/>
          <w:sz w:val="24"/>
          <w:szCs w:val="24"/>
        </w:rPr>
        <w:t>chool equipment should be used.</w:t>
      </w:r>
    </w:p>
    <w:p w:rsidR="00096D9B" w:rsidRPr="00096D9B" w:rsidRDefault="00096D9B" w:rsidP="00096D9B">
      <w:pPr>
        <w:rPr>
          <w:rFonts w:ascii="Arial" w:hAnsi="Arial" w:cs="Arial"/>
        </w:rPr>
      </w:pPr>
    </w:p>
    <w:p w:rsidR="00096D9B" w:rsidRDefault="00096D9B" w:rsidP="00096D9B">
      <w:pPr>
        <w:pStyle w:val="NoSpacing"/>
        <w:numPr>
          <w:ilvl w:val="0"/>
          <w:numId w:val="1"/>
        </w:numPr>
        <w:ind w:left="-142"/>
        <w:rPr>
          <w:rFonts w:ascii="Arial" w:hAnsi="Arial" w:cs="Arial"/>
          <w:sz w:val="24"/>
          <w:szCs w:val="24"/>
        </w:rPr>
      </w:pPr>
      <w:r w:rsidRPr="003F5D0D">
        <w:rPr>
          <w:rFonts w:ascii="Arial" w:hAnsi="Arial" w:cs="Arial"/>
          <w:sz w:val="24"/>
          <w:szCs w:val="24"/>
        </w:rPr>
        <w:t>Photographs and recordings should only be stored on a school device</w:t>
      </w:r>
    </w:p>
    <w:p w:rsidR="003F5D0D" w:rsidRPr="003F5D0D" w:rsidRDefault="003F5D0D" w:rsidP="003F5D0D">
      <w:pPr>
        <w:rPr>
          <w:rFonts w:ascii="Arial" w:hAnsi="Arial" w:cs="Arial"/>
          <w:lang w:eastAsia="en-GB"/>
        </w:rPr>
      </w:pPr>
    </w:p>
    <w:p w:rsidR="003F5D0D" w:rsidRDefault="00D31446" w:rsidP="003F5D0D">
      <w:pPr>
        <w:pStyle w:val="NoSpacing"/>
        <w:numPr>
          <w:ilvl w:val="0"/>
          <w:numId w:val="1"/>
        </w:numPr>
        <w:ind w:left="-142"/>
        <w:rPr>
          <w:rFonts w:ascii="Arial" w:hAnsi="Arial" w:cs="Arial"/>
          <w:sz w:val="24"/>
          <w:szCs w:val="24"/>
        </w:rPr>
      </w:pPr>
      <w:r w:rsidRPr="003F5D0D">
        <w:rPr>
          <w:rFonts w:ascii="Arial" w:hAnsi="Arial" w:cs="Arial"/>
          <w:sz w:val="24"/>
          <w:szCs w:val="24"/>
          <w:lang w:eastAsia="en-GB"/>
        </w:rPr>
        <w:t>M</w:t>
      </w:r>
      <w:r w:rsidR="001402FE" w:rsidRPr="003F5D0D">
        <w:rPr>
          <w:rFonts w:ascii="Arial" w:hAnsi="Arial" w:cs="Arial"/>
          <w:sz w:val="24"/>
          <w:szCs w:val="24"/>
          <w:lang w:eastAsia="en-GB"/>
        </w:rPr>
        <w:t>emory cards are cleared before cameras leave the setting if they are</w:t>
      </w:r>
      <w:r w:rsidR="00CC1EDD" w:rsidRPr="003F5D0D">
        <w:rPr>
          <w:rFonts w:ascii="Arial" w:hAnsi="Arial" w:cs="Arial"/>
          <w:sz w:val="24"/>
          <w:szCs w:val="24"/>
          <w:lang w:eastAsia="en-GB"/>
        </w:rPr>
        <w:t xml:space="preserve"> to be used outside the setting</w:t>
      </w:r>
    </w:p>
    <w:p w:rsidR="003F5D0D" w:rsidRPr="003F5D0D" w:rsidRDefault="003F5D0D" w:rsidP="003F5D0D">
      <w:pPr>
        <w:rPr>
          <w:rFonts w:ascii="Arial" w:hAnsi="Arial" w:cs="Arial"/>
          <w:lang w:eastAsia="en-GB"/>
        </w:rPr>
      </w:pPr>
    </w:p>
    <w:p w:rsidR="003F5D0D" w:rsidRDefault="003F5D0D" w:rsidP="003F5D0D">
      <w:pPr>
        <w:pStyle w:val="NoSpacing"/>
        <w:numPr>
          <w:ilvl w:val="0"/>
          <w:numId w:val="1"/>
        </w:numPr>
        <w:ind w:left="-142"/>
        <w:rPr>
          <w:rFonts w:ascii="Arial" w:hAnsi="Arial" w:cs="Arial"/>
          <w:sz w:val="24"/>
          <w:szCs w:val="24"/>
        </w:rPr>
      </w:pPr>
      <w:r>
        <w:rPr>
          <w:rFonts w:ascii="Arial" w:hAnsi="Arial" w:cs="Arial"/>
          <w:sz w:val="24"/>
          <w:szCs w:val="24"/>
          <w:lang w:eastAsia="en-GB"/>
        </w:rPr>
        <w:t>P</w:t>
      </w:r>
      <w:r w:rsidR="001402FE" w:rsidRPr="003F5D0D">
        <w:rPr>
          <w:rFonts w:ascii="Arial" w:hAnsi="Arial" w:cs="Arial"/>
          <w:sz w:val="24"/>
          <w:szCs w:val="24"/>
          <w:lang w:eastAsia="en-GB"/>
        </w:rPr>
        <w:t>arental permission should be obtained before chi</w:t>
      </w:r>
      <w:r>
        <w:rPr>
          <w:rFonts w:ascii="Arial" w:hAnsi="Arial" w:cs="Arial"/>
          <w:sz w:val="24"/>
          <w:szCs w:val="24"/>
          <w:lang w:eastAsia="en-GB"/>
        </w:rPr>
        <w:t xml:space="preserve">ldren are photographed and </w:t>
      </w:r>
      <w:r w:rsidR="001402FE" w:rsidRPr="003F5D0D">
        <w:rPr>
          <w:rFonts w:ascii="Arial" w:hAnsi="Arial" w:cs="Arial"/>
          <w:sz w:val="24"/>
          <w:szCs w:val="24"/>
          <w:lang w:eastAsia="en-GB"/>
        </w:rPr>
        <w:t>policies should contain details of how these photographs are used and stored.</w:t>
      </w:r>
    </w:p>
    <w:p w:rsidR="003F5D0D" w:rsidRPr="003F5D0D" w:rsidRDefault="003F5D0D" w:rsidP="003F5D0D">
      <w:pPr>
        <w:rPr>
          <w:rFonts w:ascii="Arial" w:hAnsi="Arial" w:cs="Arial"/>
        </w:rPr>
      </w:pPr>
    </w:p>
    <w:p w:rsidR="003F5D0D" w:rsidRPr="003F5D0D" w:rsidRDefault="003F5D0D" w:rsidP="003F5D0D">
      <w:pPr>
        <w:rPr>
          <w:rFonts w:ascii="Arial" w:hAnsi="Arial" w:cs="Arial"/>
        </w:rPr>
      </w:pPr>
    </w:p>
    <w:p w:rsidR="003F5D0D" w:rsidRDefault="001402FE" w:rsidP="003F5D0D">
      <w:pPr>
        <w:pStyle w:val="NoSpacing"/>
        <w:numPr>
          <w:ilvl w:val="0"/>
          <w:numId w:val="1"/>
        </w:numPr>
        <w:ind w:left="-142"/>
        <w:rPr>
          <w:rFonts w:ascii="Arial" w:hAnsi="Arial" w:cs="Arial"/>
          <w:sz w:val="24"/>
          <w:szCs w:val="24"/>
        </w:rPr>
      </w:pPr>
      <w:r w:rsidRPr="003F5D0D">
        <w:rPr>
          <w:rFonts w:ascii="Arial" w:hAnsi="Arial" w:cs="Arial"/>
          <w:sz w:val="24"/>
          <w:szCs w:val="24"/>
        </w:rPr>
        <w:t xml:space="preserve">No parent / carer is permitted to use their mobile phone or use its camera facility whilst inside school buildings. </w:t>
      </w:r>
    </w:p>
    <w:p w:rsidR="003F5D0D" w:rsidRPr="003F5D0D" w:rsidRDefault="003F5D0D" w:rsidP="003F5D0D">
      <w:pPr>
        <w:rPr>
          <w:rFonts w:ascii="Arial" w:hAnsi="Arial" w:cs="Arial"/>
        </w:rPr>
      </w:pPr>
    </w:p>
    <w:p w:rsidR="003F5D0D" w:rsidRDefault="001402FE" w:rsidP="003F5D0D">
      <w:pPr>
        <w:pStyle w:val="NoSpacing"/>
        <w:numPr>
          <w:ilvl w:val="0"/>
          <w:numId w:val="1"/>
        </w:numPr>
        <w:ind w:left="-142"/>
        <w:rPr>
          <w:rFonts w:ascii="Arial" w:hAnsi="Arial" w:cs="Arial"/>
          <w:sz w:val="24"/>
          <w:szCs w:val="24"/>
        </w:rPr>
      </w:pPr>
      <w:r w:rsidRPr="003F5D0D">
        <w:rPr>
          <w:rFonts w:ascii="Arial" w:hAnsi="Arial" w:cs="Arial"/>
          <w:sz w:val="24"/>
          <w:szCs w:val="24"/>
        </w:rPr>
        <w:t xml:space="preserve">Children are not expected to bring in their own mobile phones. If a child requires a mobile phone to be brought to school for any reason, this must be agreed beforehand by the </w:t>
      </w:r>
      <w:r w:rsidR="00096D9B" w:rsidRPr="003F5D0D">
        <w:rPr>
          <w:rFonts w:ascii="Arial" w:hAnsi="Arial" w:cs="Arial"/>
          <w:sz w:val="24"/>
          <w:szCs w:val="24"/>
        </w:rPr>
        <w:t>Headteacher</w:t>
      </w:r>
      <w:r w:rsidRPr="003F5D0D">
        <w:rPr>
          <w:rFonts w:ascii="Arial" w:hAnsi="Arial" w:cs="Arial"/>
          <w:sz w:val="24"/>
          <w:szCs w:val="24"/>
        </w:rPr>
        <w:t xml:space="preserve"> and stored during school time in the school office. </w:t>
      </w:r>
    </w:p>
    <w:p w:rsidR="003F5D0D" w:rsidRPr="003F5D0D" w:rsidRDefault="003F5D0D" w:rsidP="003F5D0D">
      <w:pPr>
        <w:rPr>
          <w:rFonts w:ascii="Arial" w:hAnsi="Arial" w:cs="Arial"/>
        </w:rPr>
      </w:pPr>
    </w:p>
    <w:p w:rsidR="001402FE" w:rsidRPr="003F5D0D" w:rsidRDefault="001402FE" w:rsidP="003F5D0D">
      <w:pPr>
        <w:pStyle w:val="NoSpacing"/>
        <w:numPr>
          <w:ilvl w:val="0"/>
          <w:numId w:val="1"/>
        </w:numPr>
        <w:ind w:left="-142"/>
        <w:rPr>
          <w:rFonts w:ascii="Arial" w:hAnsi="Arial" w:cs="Arial"/>
          <w:sz w:val="24"/>
          <w:szCs w:val="24"/>
        </w:rPr>
      </w:pPr>
      <w:r w:rsidRPr="003F5D0D">
        <w:rPr>
          <w:rFonts w:ascii="Arial" w:hAnsi="Arial" w:cs="Arial"/>
          <w:sz w:val="24"/>
          <w:szCs w:val="24"/>
        </w:rPr>
        <w:t xml:space="preserve">Children are not permitted to use mobile phones on the school premises.   </w:t>
      </w:r>
    </w:p>
    <w:p w:rsidR="003B6FF8" w:rsidRDefault="003B6FF8" w:rsidP="003B6FF8">
      <w:pPr>
        <w:pStyle w:val="NoSpacing"/>
        <w:rPr>
          <w:rFonts w:ascii="Arial" w:hAnsi="Arial" w:cs="Arial"/>
          <w:sz w:val="24"/>
          <w:szCs w:val="24"/>
        </w:rPr>
      </w:pPr>
      <w:r>
        <w:rPr>
          <w:rFonts w:ascii="Arial" w:hAnsi="Arial" w:cs="Arial"/>
          <w:sz w:val="24"/>
          <w:szCs w:val="24"/>
        </w:rPr>
        <w:t xml:space="preserve"> </w:t>
      </w:r>
    </w:p>
    <w:p w:rsidR="003B6FF8" w:rsidRDefault="003B6FF8" w:rsidP="003B6FF8">
      <w:pPr>
        <w:pStyle w:val="NoSpacing"/>
        <w:rPr>
          <w:rFonts w:ascii="Arial" w:hAnsi="Arial" w:cs="Arial"/>
          <w:sz w:val="24"/>
          <w:szCs w:val="24"/>
        </w:rPr>
      </w:pPr>
      <w:r>
        <w:rPr>
          <w:rFonts w:ascii="Arial" w:hAnsi="Arial" w:cs="Arial"/>
          <w:sz w:val="24"/>
          <w:szCs w:val="24"/>
        </w:rPr>
        <w:t>To be read in connection with:</w:t>
      </w:r>
      <w:bookmarkStart w:id="0" w:name="_GoBack"/>
      <w:bookmarkEnd w:id="0"/>
      <w:r>
        <w:rPr>
          <w:rFonts w:ascii="Arial" w:hAnsi="Arial" w:cs="Arial"/>
          <w:sz w:val="24"/>
          <w:szCs w:val="24"/>
        </w:rPr>
        <w:t xml:space="preserve"> </w:t>
      </w:r>
    </w:p>
    <w:p w:rsidR="003B6FF8" w:rsidRDefault="003B6FF8" w:rsidP="003B6FF8">
      <w:pPr>
        <w:pStyle w:val="NoSpacing"/>
        <w:rPr>
          <w:rFonts w:ascii="Arial" w:hAnsi="Arial" w:cs="Arial"/>
          <w:sz w:val="24"/>
          <w:szCs w:val="24"/>
        </w:rPr>
      </w:pPr>
      <w:r>
        <w:rPr>
          <w:rFonts w:ascii="Arial" w:hAnsi="Arial" w:cs="Arial"/>
          <w:sz w:val="24"/>
          <w:szCs w:val="24"/>
        </w:rPr>
        <w:t>-</w:t>
      </w:r>
      <w:r w:rsidRPr="003B6FF8">
        <w:rPr>
          <w:rFonts w:ascii="Arial" w:hAnsi="Arial" w:cs="Arial"/>
          <w:sz w:val="24"/>
          <w:szCs w:val="24"/>
        </w:rPr>
        <w:t xml:space="preserve">Whole </w:t>
      </w:r>
      <w:r>
        <w:rPr>
          <w:rFonts w:ascii="Arial" w:hAnsi="Arial" w:cs="Arial"/>
          <w:sz w:val="24"/>
          <w:szCs w:val="24"/>
        </w:rPr>
        <w:t xml:space="preserve">School Policy for Safeguarding </w:t>
      </w:r>
      <w:r w:rsidRPr="003B6FF8">
        <w:rPr>
          <w:rFonts w:ascii="Arial" w:hAnsi="Arial" w:cs="Arial"/>
          <w:sz w:val="24"/>
          <w:szCs w:val="24"/>
        </w:rPr>
        <w:t>Incorporating Child Protection</w:t>
      </w:r>
    </w:p>
    <w:p w:rsidR="003B6FF8" w:rsidRPr="003B6FF8" w:rsidRDefault="003B6FF8" w:rsidP="003B6FF8">
      <w:pPr>
        <w:pStyle w:val="NoSpacing"/>
        <w:rPr>
          <w:rFonts w:ascii="Arial" w:hAnsi="Arial" w:cs="Arial"/>
          <w:sz w:val="24"/>
          <w:szCs w:val="24"/>
        </w:rPr>
      </w:pPr>
      <w:r>
        <w:rPr>
          <w:rFonts w:ascii="Arial" w:hAnsi="Arial" w:cs="Arial"/>
          <w:sz w:val="24"/>
          <w:szCs w:val="24"/>
        </w:rPr>
        <w:t>-Remote Learning Policy</w:t>
      </w:r>
    </w:p>
    <w:p w:rsidR="007713AD" w:rsidRDefault="007713AD"/>
    <w:p w:rsidR="003B6FF8" w:rsidRDefault="003B6FF8"/>
    <w:p w:rsidR="003B6FF8" w:rsidRDefault="003B6FF8"/>
    <w:p w:rsidR="003B6FF8" w:rsidRDefault="003B6FF8"/>
    <w:p w:rsidR="003B6FF8" w:rsidRDefault="003B6FF8"/>
    <w:p w:rsidR="003B6FF8" w:rsidRDefault="003B6FF8"/>
    <w:p w:rsidR="003B6FF8" w:rsidRDefault="003B6FF8"/>
    <w:p w:rsidR="003B6FF8" w:rsidRDefault="003B6FF8"/>
    <w:p w:rsidR="003B6FF8" w:rsidRDefault="003B6FF8"/>
    <w:sectPr w:rsidR="003B6FF8" w:rsidSect="001402FE">
      <w:footerReference w:type="default" r:id="rId10"/>
      <w:pgSz w:w="11906" w:h="16838"/>
      <w:pgMar w:top="1440" w:right="1440" w:bottom="144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D0D" w:rsidRDefault="003F5D0D" w:rsidP="00CC1EDD">
      <w:r>
        <w:separator/>
      </w:r>
    </w:p>
  </w:endnote>
  <w:endnote w:type="continuationSeparator" w:id="0">
    <w:p w:rsidR="003F5D0D" w:rsidRDefault="003F5D0D" w:rsidP="00CC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0D" w:rsidRDefault="003F5D0D" w:rsidP="00CC1EDD">
    <w:pPr>
      <w:pStyle w:val="Footer"/>
      <w:jc w:val="center"/>
    </w:pPr>
    <w:r>
      <w:rPr>
        <w:noProof/>
        <w:lang w:eastAsia="en-GB"/>
      </w:rPr>
      <w:drawing>
        <wp:inline distT="0" distB="0" distL="0" distR="0">
          <wp:extent cx="1699779"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r hall.png"/>
                  <pic:cNvPicPr/>
                </pic:nvPicPr>
                <pic:blipFill>
                  <a:blip r:embed="rId1">
                    <a:extLst>
                      <a:ext uri="{28A0092B-C50C-407E-A947-70E740481C1C}">
                        <a14:useLocalDpi xmlns:a14="http://schemas.microsoft.com/office/drawing/2010/main" val="0"/>
                      </a:ext>
                    </a:extLst>
                  </a:blip>
                  <a:stretch>
                    <a:fillRect/>
                  </a:stretch>
                </pic:blipFill>
                <pic:spPr>
                  <a:xfrm>
                    <a:off x="0" y="0"/>
                    <a:ext cx="1709352" cy="26820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D0D" w:rsidRDefault="003F5D0D" w:rsidP="00CC1EDD">
      <w:r>
        <w:separator/>
      </w:r>
    </w:p>
  </w:footnote>
  <w:footnote w:type="continuationSeparator" w:id="0">
    <w:p w:rsidR="003F5D0D" w:rsidRDefault="003F5D0D" w:rsidP="00CC1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57DB"/>
    <w:multiLevelType w:val="hybridMultilevel"/>
    <w:tmpl w:val="D162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FE"/>
    <w:rsid w:val="00096D9B"/>
    <w:rsid w:val="001402FE"/>
    <w:rsid w:val="003B6FF8"/>
    <w:rsid w:val="003F5D0D"/>
    <w:rsid w:val="007713AD"/>
    <w:rsid w:val="00CC1EDD"/>
    <w:rsid w:val="00D31446"/>
    <w:rsid w:val="00D65E9D"/>
    <w:rsid w:val="00DF3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3AD"/>
    <w:pPr>
      <w:spacing w:after="0" w:line="240" w:lineRule="auto"/>
    </w:pPr>
  </w:style>
  <w:style w:type="paragraph" w:styleId="ListParagraph">
    <w:name w:val="List Paragraph"/>
    <w:basedOn w:val="Normal"/>
    <w:uiPriority w:val="34"/>
    <w:qFormat/>
    <w:rsid w:val="007713A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402FE"/>
    <w:rPr>
      <w:rFonts w:ascii="Tahoma" w:hAnsi="Tahoma" w:cs="Tahoma"/>
      <w:sz w:val="16"/>
      <w:szCs w:val="16"/>
    </w:rPr>
  </w:style>
  <w:style w:type="character" w:customStyle="1" w:styleId="BalloonTextChar">
    <w:name w:val="Balloon Text Char"/>
    <w:basedOn w:val="DefaultParagraphFont"/>
    <w:link w:val="BalloonText"/>
    <w:uiPriority w:val="99"/>
    <w:semiHidden/>
    <w:rsid w:val="001402FE"/>
    <w:rPr>
      <w:rFonts w:ascii="Tahoma" w:eastAsia="Times New Roman" w:hAnsi="Tahoma" w:cs="Tahoma"/>
      <w:sz w:val="16"/>
      <w:szCs w:val="16"/>
    </w:rPr>
  </w:style>
  <w:style w:type="paragraph" w:styleId="Header">
    <w:name w:val="header"/>
    <w:basedOn w:val="Normal"/>
    <w:link w:val="HeaderChar"/>
    <w:uiPriority w:val="99"/>
    <w:unhideWhenUsed/>
    <w:rsid w:val="00CC1EDD"/>
    <w:pPr>
      <w:tabs>
        <w:tab w:val="center" w:pos="4513"/>
        <w:tab w:val="right" w:pos="9026"/>
      </w:tabs>
    </w:pPr>
  </w:style>
  <w:style w:type="character" w:customStyle="1" w:styleId="HeaderChar">
    <w:name w:val="Header Char"/>
    <w:basedOn w:val="DefaultParagraphFont"/>
    <w:link w:val="Header"/>
    <w:uiPriority w:val="99"/>
    <w:rsid w:val="00CC1E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1EDD"/>
    <w:pPr>
      <w:tabs>
        <w:tab w:val="center" w:pos="4513"/>
        <w:tab w:val="right" w:pos="9026"/>
      </w:tabs>
    </w:pPr>
  </w:style>
  <w:style w:type="character" w:customStyle="1" w:styleId="FooterChar">
    <w:name w:val="Footer Char"/>
    <w:basedOn w:val="DefaultParagraphFont"/>
    <w:link w:val="Footer"/>
    <w:uiPriority w:val="99"/>
    <w:rsid w:val="00CC1E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3AD"/>
    <w:pPr>
      <w:spacing w:after="0" w:line="240" w:lineRule="auto"/>
    </w:pPr>
  </w:style>
  <w:style w:type="paragraph" w:styleId="ListParagraph">
    <w:name w:val="List Paragraph"/>
    <w:basedOn w:val="Normal"/>
    <w:uiPriority w:val="34"/>
    <w:qFormat/>
    <w:rsid w:val="007713A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402FE"/>
    <w:rPr>
      <w:rFonts w:ascii="Tahoma" w:hAnsi="Tahoma" w:cs="Tahoma"/>
      <w:sz w:val="16"/>
      <w:szCs w:val="16"/>
    </w:rPr>
  </w:style>
  <w:style w:type="character" w:customStyle="1" w:styleId="BalloonTextChar">
    <w:name w:val="Balloon Text Char"/>
    <w:basedOn w:val="DefaultParagraphFont"/>
    <w:link w:val="BalloonText"/>
    <w:uiPriority w:val="99"/>
    <w:semiHidden/>
    <w:rsid w:val="001402FE"/>
    <w:rPr>
      <w:rFonts w:ascii="Tahoma" w:eastAsia="Times New Roman" w:hAnsi="Tahoma" w:cs="Tahoma"/>
      <w:sz w:val="16"/>
      <w:szCs w:val="16"/>
    </w:rPr>
  </w:style>
  <w:style w:type="paragraph" w:styleId="Header">
    <w:name w:val="header"/>
    <w:basedOn w:val="Normal"/>
    <w:link w:val="HeaderChar"/>
    <w:uiPriority w:val="99"/>
    <w:unhideWhenUsed/>
    <w:rsid w:val="00CC1EDD"/>
    <w:pPr>
      <w:tabs>
        <w:tab w:val="center" w:pos="4513"/>
        <w:tab w:val="right" w:pos="9026"/>
      </w:tabs>
    </w:pPr>
  </w:style>
  <w:style w:type="character" w:customStyle="1" w:styleId="HeaderChar">
    <w:name w:val="Header Char"/>
    <w:basedOn w:val="DefaultParagraphFont"/>
    <w:link w:val="Header"/>
    <w:uiPriority w:val="99"/>
    <w:rsid w:val="00CC1E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1EDD"/>
    <w:pPr>
      <w:tabs>
        <w:tab w:val="center" w:pos="4513"/>
        <w:tab w:val="right" w:pos="9026"/>
      </w:tabs>
    </w:pPr>
  </w:style>
  <w:style w:type="character" w:customStyle="1" w:styleId="FooterChar">
    <w:name w:val="Footer Char"/>
    <w:basedOn w:val="DefaultParagraphFont"/>
    <w:link w:val="Footer"/>
    <w:uiPriority w:val="99"/>
    <w:rsid w:val="00CC1E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352D949E</Template>
  <TotalTime>3</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Rubanski</dc:creator>
  <cp:lastModifiedBy>Sarah Rubanski</cp:lastModifiedBy>
  <cp:revision>3</cp:revision>
  <dcterms:created xsi:type="dcterms:W3CDTF">2020-11-24T11:59:00Z</dcterms:created>
  <dcterms:modified xsi:type="dcterms:W3CDTF">2020-11-24T12:02:00Z</dcterms:modified>
</cp:coreProperties>
</file>