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2044DB7E" w14:textId="77777777" w:rsidTr="00470DE7">
        <w:tc>
          <w:tcPr>
            <w:tcW w:w="14850" w:type="dxa"/>
            <w:gridSpan w:val="2"/>
            <w:shd w:val="clear" w:color="auto" w:fill="auto"/>
          </w:tcPr>
          <w:p w14:paraId="3CEFF864" w14:textId="05B607B3" w:rsidR="00786A3B" w:rsidRDefault="00470DE7" w:rsidP="00786A3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75D8BC01" wp14:editId="16B16D8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11430</wp:posOffset>
                  </wp:positionV>
                  <wp:extent cx="10001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94" y="21086"/>
                      <wp:lineTo x="21394" y="0"/>
                      <wp:lineTo x="0" y="0"/>
                    </wp:wrapPolygon>
                  </wp:wrapTight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786A3B">
              <w:rPr>
                <w:rFonts w:ascii="Comic Sans MS" w:hAnsi="Comic Sans MS"/>
                <w:sz w:val="32"/>
                <w:szCs w:val="32"/>
              </w:rPr>
              <w:t>Hedgehogs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Cla</w:t>
            </w:r>
            <w:r w:rsidR="001D7295">
              <w:rPr>
                <w:rFonts w:ascii="Comic Sans MS" w:hAnsi="Comic Sans MS"/>
                <w:sz w:val="32"/>
                <w:szCs w:val="32"/>
              </w:rPr>
              <w:t>s</w:t>
            </w:r>
            <w:r w:rsidR="00786A3B">
              <w:rPr>
                <w:rFonts w:ascii="Comic Sans MS" w:hAnsi="Comic Sans MS"/>
                <w:sz w:val="32"/>
                <w:szCs w:val="32"/>
              </w:rPr>
              <w:t>s</w:t>
            </w:r>
          </w:p>
          <w:p w14:paraId="5D18ECE4" w14:textId="4B22F5EF" w:rsidR="00470DE7" w:rsidRPr="00470DE7" w:rsidRDefault="00B3329D" w:rsidP="00786A3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</w:t>
            </w:r>
            <w:r w:rsidR="00146922">
              <w:rPr>
                <w:rFonts w:ascii="Comic Sans MS" w:hAnsi="Comic Sans MS"/>
                <w:sz w:val="32"/>
                <w:szCs w:val="32"/>
              </w:rPr>
              <w:t xml:space="preserve">dium </w:t>
            </w:r>
            <w:r w:rsidR="00ED2C70">
              <w:rPr>
                <w:rFonts w:ascii="Comic Sans MS" w:hAnsi="Comic Sans MS"/>
                <w:sz w:val="32"/>
                <w:szCs w:val="32"/>
              </w:rPr>
              <w:t>Term Planning for Design and Technology</w:t>
            </w:r>
            <w:r w:rsidR="00786A3B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0F47D7">
              <w:rPr>
                <w:rFonts w:ascii="Comic Sans MS" w:hAnsi="Comic Sans MS"/>
                <w:color w:val="FF0000"/>
                <w:sz w:val="32"/>
                <w:szCs w:val="32"/>
              </w:rPr>
              <w:t>Summer</w:t>
            </w:r>
            <w:r w:rsidR="00B567EE">
              <w:rPr>
                <w:rFonts w:ascii="Comic Sans MS" w:hAnsi="Comic Sans MS"/>
                <w:color w:val="FF0000"/>
                <w:sz w:val="32"/>
                <w:szCs w:val="32"/>
              </w:rPr>
              <w:t xml:space="preserve"> Term 2023</w:t>
            </w:r>
          </w:p>
        </w:tc>
      </w:tr>
      <w:tr w:rsidR="00470DE7" w:rsidRPr="00721669" w14:paraId="677492E7" w14:textId="77777777" w:rsidTr="00470DE7">
        <w:tc>
          <w:tcPr>
            <w:tcW w:w="3065" w:type="dxa"/>
            <w:shd w:val="clear" w:color="auto" w:fill="auto"/>
          </w:tcPr>
          <w:p w14:paraId="0CA5437F" w14:textId="4C1EDB07" w:rsidR="00470DE7" w:rsidRPr="00721669" w:rsidRDefault="00EB21FA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Topic: </w:t>
            </w:r>
            <w:r w:rsidR="000F47D7">
              <w:rPr>
                <w:rFonts w:ascii="Comic Sans MS" w:hAnsi="Comic Sans MS"/>
                <w:sz w:val="20"/>
                <w:szCs w:val="20"/>
              </w:rPr>
              <w:t>Places</w:t>
            </w:r>
          </w:p>
          <w:p w14:paraId="3B1B26FE" w14:textId="25EC7189" w:rsidR="00470DE7" w:rsidRDefault="00A32C6B" w:rsidP="00EB21FA">
            <w:pPr>
              <w:rPr>
                <w:rFonts w:ascii="Comic Sans MS" w:hAnsi="Comic Sans MS"/>
                <w:b/>
                <w:sz w:val="20"/>
              </w:rPr>
            </w:pPr>
            <w:r w:rsidRPr="00A32C6B">
              <w:rPr>
                <w:rFonts w:ascii="Comic Sans MS" w:hAnsi="Comic Sans MS"/>
                <w:b/>
                <w:sz w:val="20"/>
              </w:rPr>
              <w:t>Design, make &amp; evaluate</w:t>
            </w:r>
          </w:p>
          <w:p w14:paraId="7ACC6BFC" w14:textId="0F578CE0" w:rsidR="00D64514" w:rsidRDefault="00D64514" w:rsidP="00EB21FA">
            <w:pPr>
              <w:rPr>
                <w:rFonts w:ascii="Comic Sans MS" w:hAnsi="Comic Sans MS"/>
                <w:b/>
                <w:sz w:val="20"/>
              </w:rPr>
            </w:pPr>
          </w:p>
          <w:p w14:paraId="2CC41743" w14:textId="51DD55E2" w:rsidR="00D64514" w:rsidRPr="00D64514" w:rsidRDefault="000F47D7" w:rsidP="00EB21FA">
            <w:pPr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Construction</w:t>
            </w:r>
          </w:p>
          <w:p w14:paraId="1BB3BF88" w14:textId="3EE34C55" w:rsidR="00A32C6B" w:rsidRPr="00EB21FA" w:rsidRDefault="00A32C6B" w:rsidP="00EB21FA">
            <w:pPr>
              <w:rPr>
                <w:rFonts w:ascii="Comic Sans MS" w:hAnsi="Comic Sans MS"/>
              </w:rPr>
            </w:pPr>
          </w:p>
        </w:tc>
        <w:tc>
          <w:tcPr>
            <w:tcW w:w="11785" w:type="dxa"/>
            <w:shd w:val="clear" w:color="auto" w:fill="auto"/>
          </w:tcPr>
          <w:p w14:paraId="59C79567" w14:textId="77777777" w:rsidR="00470DE7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</w:t>
            </w:r>
            <w:r w:rsidR="00EB21FA">
              <w:rPr>
                <w:rFonts w:ascii="Comic Sans MS" w:hAnsi="Comic Sans MS"/>
                <w:sz w:val="20"/>
                <w:szCs w:val="20"/>
              </w:rPr>
              <w:t>in design and technology throughout th</w:t>
            </w:r>
            <w:r w:rsidR="00547FA9">
              <w:rPr>
                <w:rFonts w:ascii="Comic Sans MS" w:hAnsi="Comic Sans MS"/>
                <w:sz w:val="20"/>
                <w:szCs w:val="20"/>
              </w:rPr>
              <w:t>e</w:t>
            </w:r>
            <w:r w:rsidR="00EB21FA">
              <w:rPr>
                <w:rFonts w:ascii="Comic Sans MS" w:hAnsi="Comic Sans MS"/>
                <w:sz w:val="20"/>
                <w:szCs w:val="20"/>
              </w:rPr>
              <w:t xml:space="preserve"> year.</w:t>
            </w:r>
          </w:p>
          <w:p w14:paraId="58BB77D1" w14:textId="17D4A5F8" w:rsidR="00EB21FA" w:rsidRDefault="00EB21FA" w:rsidP="00EB21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Design and technology will be </w:t>
            </w:r>
            <w:r w:rsidRPr="00721669">
              <w:rPr>
                <w:rFonts w:ascii="Comic Sans MS" w:hAnsi="Comic Sans MS"/>
                <w:sz w:val="20"/>
                <w:szCs w:val="20"/>
              </w:rPr>
              <w:t>continually developed throu</w:t>
            </w:r>
            <w:r>
              <w:rPr>
                <w:rFonts w:ascii="Comic Sans MS" w:hAnsi="Comic Sans MS"/>
                <w:sz w:val="20"/>
                <w:szCs w:val="20"/>
              </w:rPr>
              <w:t xml:space="preserve">ghout the curriculum through opportunities in continuous provision. </w:t>
            </w:r>
          </w:p>
          <w:p w14:paraId="53EFCEA5" w14:textId="31D76895" w:rsidR="00254258" w:rsidRDefault="00254258" w:rsidP="00EB21F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0E41B4D" w14:textId="77777777" w:rsidR="00254258" w:rsidRDefault="00254258" w:rsidP="0025425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Key vocabulary: </w:t>
            </w:r>
          </w:p>
          <w:p w14:paraId="2FD3F166" w14:textId="30F41EA3" w:rsidR="00254258" w:rsidRDefault="00254258" w:rsidP="0025425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 w:rsidRPr="00254258">
              <w:rPr>
                <w:rFonts w:ascii="Comic Sans MS" w:hAnsi="Comic Sans MS"/>
                <w:highlight w:val="yellow"/>
              </w:rPr>
              <w:t>Design, make, evaluate</w:t>
            </w:r>
          </w:p>
          <w:p w14:paraId="2048312D" w14:textId="5D598E88" w:rsidR="00324B35" w:rsidRDefault="000F47D7" w:rsidP="0025425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Construction</w:t>
            </w:r>
          </w:p>
          <w:p w14:paraId="4FBDE866" w14:textId="0500E494" w:rsidR="000F47D7" w:rsidRDefault="000F47D7" w:rsidP="0025425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Building</w:t>
            </w:r>
          </w:p>
          <w:p w14:paraId="38AD7FCC" w14:textId="2295C5F7" w:rsidR="00324B35" w:rsidRDefault="00324B35" w:rsidP="00324B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Materials</w:t>
            </w:r>
          </w:p>
          <w:p w14:paraId="66D864C0" w14:textId="55CAD074" w:rsidR="008B3710" w:rsidRPr="00324B35" w:rsidRDefault="008B3710" w:rsidP="00324B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Joining</w:t>
            </w:r>
          </w:p>
          <w:p w14:paraId="2AF0803E" w14:textId="77777777" w:rsidR="00EB21FA" w:rsidRPr="00721669" w:rsidRDefault="00EB21FA" w:rsidP="00EB21F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E349396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2970"/>
        <w:gridCol w:w="2970"/>
      </w:tblGrid>
      <w:tr w:rsidR="005F556D" w:rsidRPr="00721669" w14:paraId="706E9861" w14:textId="77777777" w:rsidTr="00EB21FA">
        <w:trPr>
          <w:trHeight w:val="70"/>
        </w:trPr>
        <w:tc>
          <w:tcPr>
            <w:tcW w:w="2970" w:type="dxa"/>
            <w:shd w:val="clear" w:color="auto" w:fill="auto"/>
          </w:tcPr>
          <w:p w14:paraId="420EE25E" w14:textId="0192B878" w:rsidR="005F556D" w:rsidRPr="00721669" w:rsidRDefault="00A32C6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1 - Link it</w:t>
            </w:r>
            <w:r w:rsidR="008B371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(design)</w:t>
            </w:r>
          </w:p>
          <w:p w14:paraId="7C043D4A" w14:textId="77777777" w:rsidR="009B79BC" w:rsidRPr="009B79BC" w:rsidRDefault="009B79BC" w:rsidP="00324B3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B79BC">
              <w:rPr>
                <w:rFonts w:ascii="Comic Sans MS" w:hAnsi="Comic Sans MS"/>
                <w:b/>
                <w:bCs/>
                <w:sz w:val="20"/>
                <w:szCs w:val="20"/>
              </w:rPr>
              <w:t>Fine motor skills activities</w:t>
            </w:r>
          </w:p>
          <w:p w14:paraId="607392E9" w14:textId="7C0F8F95" w:rsidR="00324B35" w:rsidRDefault="009B79BC" w:rsidP="00324B3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Small group/ 1:1</w:t>
            </w:r>
            <w:r w:rsidR="00324B35">
              <w:rPr>
                <w:rFonts w:ascii="Comic Sans MS" w:hAnsi="Comic Sans MS"/>
                <w:sz w:val="20"/>
                <w:szCs w:val="20"/>
                <w:u w:val="single"/>
              </w:rPr>
              <w:t xml:space="preserve"> activity –</w:t>
            </w:r>
          </w:p>
          <w:p w14:paraId="5EA80384" w14:textId="20362B07" w:rsidR="00324B35" w:rsidRPr="00324B35" w:rsidRDefault="009B79BC" w:rsidP="009B79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Exploring fine motor activities such as Inset puzzles, jigsaw puzzles, posting and threading. </w:t>
            </w:r>
          </w:p>
        </w:tc>
        <w:tc>
          <w:tcPr>
            <w:tcW w:w="2970" w:type="dxa"/>
            <w:shd w:val="clear" w:color="auto" w:fill="auto"/>
          </w:tcPr>
          <w:p w14:paraId="6E9BD0EB" w14:textId="3D0FA0BF" w:rsidR="005F556D" w:rsidRPr="00721669" w:rsidRDefault="00EB21F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2 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– Learn it</w:t>
            </w:r>
            <w:r w:rsidR="008B371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(design)</w:t>
            </w:r>
          </w:p>
          <w:p w14:paraId="40003DE2" w14:textId="77777777" w:rsidR="009B79BC" w:rsidRDefault="009B79BC" w:rsidP="009B79B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Exploring construction activities</w:t>
            </w:r>
          </w:p>
          <w:p w14:paraId="3F96696B" w14:textId="41CA1479" w:rsidR="00324B35" w:rsidRDefault="009B79BC" w:rsidP="00324B35">
            <w:pPr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u w:val="single"/>
              </w:rPr>
              <w:t>Small group/ 1:1</w:t>
            </w:r>
            <w:r w:rsidR="00324B35">
              <w:rPr>
                <w:rFonts w:ascii="Comic Sans MS" w:hAnsi="Comic Sans MS"/>
                <w:bCs/>
                <w:sz w:val="20"/>
                <w:szCs w:val="20"/>
                <w:u w:val="single"/>
              </w:rPr>
              <w:t xml:space="preserve"> activity – </w:t>
            </w:r>
          </w:p>
          <w:p w14:paraId="273505FD" w14:textId="77777777" w:rsidR="009B79BC" w:rsidRDefault="009B79BC" w:rsidP="009B79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familiar construction activities (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e.g.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blocks, Lego, Jenga, train tracks, etc.). Do children explore these independently? Do children stack the objects? Do children join the objects independently or with support?</w:t>
            </w:r>
          </w:p>
          <w:p w14:paraId="4CF47C4C" w14:textId="2D0F0888" w:rsidR="00324B35" w:rsidRPr="00324B35" w:rsidRDefault="00324B35" w:rsidP="00324B35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5A514EFE" w14:textId="180E8F9F" w:rsidR="005F556D" w:rsidRPr="00721669" w:rsidRDefault="00EB21F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3 – </w:t>
            </w:r>
            <w:r w:rsidR="0017355E">
              <w:rPr>
                <w:rFonts w:ascii="Comic Sans MS" w:hAnsi="Comic Sans MS"/>
                <w:b/>
                <w:sz w:val="20"/>
                <w:szCs w:val="20"/>
                <w:u w:val="single"/>
              </w:rPr>
              <w:t>Learn it</w:t>
            </w:r>
            <w:r w:rsidR="009B79B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="008B3710">
              <w:rPr>
                <w:rFonts w:ascii="Comic Sans MS" w:hAnsi="Comic Sans MS"/>
                <w:b/>
                <w:sz w:val="20"/>
                <w:szCs w:val="20"/>
                <w:u w:val="single"/>
              </w:rPr>
              <w:t>(design)</w:t>
            </w:r>
          </w:p>
          <w:p w14:paraId="09B904F5" w14:textId="4C65BAAE" w:rsidR="00324B35" w:rsidRDefault="009B79BC" w:rsidP="00324B3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Copy a simple design</w:t>
            </w:r>
          </w:p>
          <w:p w14:paraId="16629A79" w14:textId="77777777" w:rsidR="009B79BC" w:rsidRDefault="009B79BC" w:rsidP="009B79BC">
            <w:pPr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u w:val="single"/>
              </w:rPr>
              <w:t xml:space="preserve">Small group/ 1:1 activity – </w:t>
            </w:r>
          </w:p>
          <w:p w14:paraId="20F74E2D" w14:textId="7FBA9F0C" w:rsidR="00324B35" w:rsidRPr="00324B35" w:rsidRDefault="00324B35" w:rsidP="00324B35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Model </w:t>
            </w:r>
            <w:r w:rsidR="009B79BC">
              <w:rPr>
                <w:rFonts w:ascii="Comic Sans MS" w:hAnsi="Comic Sans MS"/>
                <w:bCs/>
                <w:sz w:val="20"/>
                <w:szCs w:val="20"/>
              </w:rPr>
              <w:t>using blocks to build a tower by copying a photo of a simple design. Encourage children to copy a simple design using the blocks.</w:t>
            </w:r>
          </w:p>
        </w:tc>
        <w:tc>
          <w:tcPr>
            <w:tcW w:w="2970" w:type="dxa"/>
            <w:shd w:val="clear" w:color="auto" w:fill="auto"/>
          </w:tcPr>
          <w:p w14:paraId="4A7EE3C5" w14:textId="52B790E8" w:rsidR="005F556D" w:rsidRDefault="00EB21FA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4 –</w:t>
            </w:r>
            <w:r w:rsidR="000C1D7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="009B79BC">
              <w:rPr>
                <w:rFonts w:ascii="Comic Sans MS" w:hAnsi="Comic Sans MS"/>
                <w:b/>
                <w:sz w:val="20"/>
                <w:szCs w:val="20"/>
                <w:u w:val="single"/>
              </w:rPr>
              <w:t>Check it &amp; s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how</w:t>
            </w:r>
            <w:r w:rsidR="0017355E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  <w:r w:rsidR="008B371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(make)</w:t>
            </w:r>
          </w:p>
          <w:p w14:paraId="397154C0" w14:textId="77777777" w:rsidR="009B79BC" w:rsidRDefault="009B79BC" w:rsidP="009B79B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Copy a simple design</w:t>
            </w:r>
          </w:p>
          <w:p w14:paraId="5BB68E8F" w14:textId="77777777" w:rsidR="00324B35" w:rsidRDefault="00324B35" w:rsidP="00324B35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324B35">
              <w:rPr>
                <w:rFonts w:ascii="Comic Sans MS" w:hAnsi="Comic Sans MS"/>
                <w:bCs/>
                <w:sz w:val="20"/>
                <w:szCs w:val="20"/>
                <w:u w:val="single"/>
              </w:rPr>
              <w:t>Small group/ 1:1 activity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– </w:t>
            </w:r>
          </w:p>
          <w:p w14:paraId="3A43BC6F" w14:textId="4290F3E5" w:rsidR="009B79BC" w:rsidRDefault="009B79BC" w:rsidP="009B79BC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Repeat previous lesson. Do children independently copy the design? </w:t>
            </w:r>
            <w:r w:rsidR="00640BE3">
              <w:rPr>
                <w:rFonts w:ascii="Comic Sans MS" w:hAnsi="Comic Sans MS"/>
                <w:bCs/>
                <w:sz w:val="20"/>
                <w:szCs w:val="20"/>
              </w:rPr>
              <w:t>Do children know that other shapes will not balance on pointed shapes? Do children use pointed shapes as a roof?</w:t>
            </w:r>
          </w:p>
          <w:p w14:paraId="2032097C" w14:textId="77777777" w:rsidR="009B79BC" w:rsidRPr="009B79BC" w:rsidRDefault="009B79BC" w:rsidP="009B79BC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20F3920F" w14:textId="33854EC4" w:rsidR="009B79BC" w:rsidRPr="00721669" w:rsidRDefault="009B79BC" w:rsidP="009B79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Use the blocks on the car mat with the cars.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Model creating buildings for a purpose, </w:t>
            </w:r>
            <w:proofErr w:type="gramStart"/>
            <w:r>
              <w:rPr>
                <w:rFonts w:ascii="Comic Sans MS" w:hAnsi="Comic Sans MS"/>
                <w:bCs/>
                <w:sz w:val="20"/>
                <w:szCs w:val="20"/>
              </w:rPr>
              <w:t>e.g.</w:t>
            </w:r>
            <w:proofErr w:type="gram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a car ramp, a tunnel, a house, etc. </w:t>
            </w:r>
          </w:p>
        </w:tc>
        <w:tc>
          <w:tcPr>
            <w:tcW w:w="2970" w:type="dxa"/>
            <w:shd w:val="clear" w:color="auto" w:fill="auto"/>
          </w:tcPr>
          <w:p w14:paraId="3B37022C" w14:textId="4C758A88" w:rsidR="005F556D" w:rsidRDefault="00EB21FA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5 </w:t>
            </w:r>
            <w:r w:rsidR="000C1D7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- 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Know it</w:t>
            </w:r>
            <w:r w:rsidR="008B371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(make and evaluate)</w:t>
            </w:r>
          </w:p>
          <w:p w14:paraId="54505467" w14:textId="4B76F529" w:rsidR="008B3710" w:rsidRDefault="009B79BC" w:rsidP="005F556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Create our own models</w:t>
            </w:r>
          </w:p>
          <w:p w14:paraId="07FBA014" w14:textId="059248C1" w:rsidR="008B3710" w:rsidRDefault="008B3710" w:rsidP="005F556D">
            <w:pPr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u w:val="single"/>
              </w:rPr>
              <w:t xml:space="preserve">Small group/ 1:1 activity – </w:t>
            </w:r>
          </w:p>
          <w:p w14:paraId="627EA8BA" w14:textId="201362B9" w:rsidR="00AF36AA" w:rsidRDefault="008B3710" w:rsidP="000C1D78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Allow children to be creative and create their own </w:t>
            </w:r>
            <w:r w:rsidR="009B79BC">
              <w:rPr>
                <w:rFonts w:ascii="Comic Sans MS" w:hAnsi="Comic Sans MS"/>
                <w:bCs/>
                <w:sz w:val="20"/>
                <w:szCs w:val="20"/>
              </w:rPr>
              <w:t xml:space="preserve">construction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villages. </w:t>
            </w:r>
            <w:r w:rsidR="009B79BC">
              <w:rPr>
                <w:rFonts w:ascii="Comic Sans MS" w:hAnsi="Comic Sans MS"/>
                <w:bCs/>
                <w:sz w:val="20"/>
                <w:szCs w:val="20"/>
              </w:rPr>
              <w:t xml:space="preserve">Use the blocks on the car mat with the cars. </w:t>
            </w:r>
            <w:r w:rsidR="009B79BC">
              <w:rPr>
                <w:rFonts w:ascii="Comic Sans MS" w:hAnsi="Comic Sans MS"/>
                <w:bCs/>
                <w:sz w:val="20"/>
                <w:szCs w:val="20"/>
              </w:rPr>
              <w:t xml:space="preserve">Use the blocks on the car mat with the cars. Do children create a purpose for their </w:t>
            </w:r>
            <w:r w:rsidR="00640BE3">
              <w:rPr>
                <w:rFonts w:ascii="Comic Sans MS" w:hAnsi="Comic Sans MS"/>
                <w:bCs/>
                <w:sz w:val="20"/>
                <w:szCs w:val="20"/>
              </w:rPr>
              <w:t>models</w:t>
            </w:r>
            <w:r w:rsidR="009B79BC">
              <w:rPr>
                <w:rFonts w:ascii="Comic Sans MS" w:hAnsi="Comic Sans MS"/>
                <w:bCs/>
                <w:sz w:val="20"/>
                <w:szCs w:val="20"/>
              </w:rPr>
              <w:t xml:space="preserve"> (</w:t>
            </w:r>
            <w:proofErr w:type="gramStart"/>
            <w:r w:rsidR="009B79BC">
              <w:rPr>
                <w:rFonts w:ascii="Comic Sans MS" w:hAnsi="Comic Sans MS"/>
                <w:bCs/>
                <w:sz w:val="20"/>
                <w:szCs w:val="20"/>
              </w:rPr>
              <w:t>e.g.</w:t>
            </w:r>
            <w:proofErr w:type="gramEnd"/>
            <w:r w:rsidR="009B79BC">
              <w:rPr>
                <w:rFonts w:ascii="Comic Sans MS" w:hAnsi="Comic Sans MS"/>
                <w:bCs/>
                <w:sz w:val="20"/>
                <w:szCs w:val="20"/>
              </w:rPr>
              <w:t xml:space="preserve"> a car ramp, a tunnel,</w:t>
            </w:r>
            <w:r w:rsidR="00640BE3">
              <w:rPr>
                <w:rFonts w:ascii="Comic Sans MS" w:hAnsi="Comic Sans MS"/>
                <w:bCs/>
                <w:sz w:val="20"/>
                <w:szCs w:val="20"/>
              </w:rPr>
              <w:t xml:space="preserve"> a house,</w:t>
            </w:r>
            <w:r w:rsidR="009B79BC">
              <w:rPr>
                <w:rFonts w:ascii="Comic Sans MS" w:hAnsi="Comic Sans MS"/>
                <w:bCs/>
                <w:sz w:val="20"/>
                <w:szCs w:val="20"/>
              </w:rPr>
              <w:t xml:space="preserve"> etc.)? </w:t>
            </w:r>
            <w:r w:rsidR="00640BE3">
              <w:rPr>
                <w:rFonts w:ascii="Comic Sans MS" w:hAnsi="Comic Sans MS"/>
                <w:bCs/>
                <w:sz w:val="20"/>
                <w:szCs w:val="20"/>
              </w:rPr>
              <w:t>Do children access what they have created for imaginative play?</w:t>
            </w:r>
          </w:p>
          <w:p w14:paraId="67CE4D0B" w14:textId="3E629F48" w:rsidR="00640BE3" w:rsidRPr="00640BE3" w:rsidRDefault="00640BE3" w:rsidP="000C1D7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0BE3">
              <w:rPr>
                <w:rFonts w:ascii="Comic Sans MS" w:hAnsi="Comic Sans MS"/>
                <w:b/>
                <w:sz w:val="20"/>
                <w:szCs w:val="20"/>
              </w:rPr>
              <w:t xml:space="preserve">Evaluate – children to take photos of their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models</w:t>
            </w:r>
            <w:r w:rsidRPr="00640BE3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</w:tr>
    </w:tbl>
    <w:p w14:paraId="5DD8A4F7" w14:textId="5B1B6F01" w:rsidR="000C1D78" w:rsidRDefault="000C1D78">
      <w:pPr>
        <w:rPr>
          <w:rFonts w:ascii="Comic Sans MS" w:hAnsi="Comic Sans MS"/>
          <w:color w:val="00B050"/>
          <w:sz w:val="20"/>
          <w:szCs w:val="20"/>
        </w:rPr>
      </w:pPr>
    </w:p>
    <w:p w14:paraId="467E59B9" w14:textId="77777777" w:rsidR="00640BE3" w:rsidRDefault="00640BE3">
      <w:pPr>
        <w:rPr>
          <w:rFonts w:ascii="Comic Sans MS" w:hAnsi="Comic Sans MS"/>
          <w:color w:val="00B050"/>
          <w:sz w:val="20"/>
          <w:szCs w:val="20"/>
        </w:rPr>
      </w:pPr>
    </w:p>
    <w:p w14:paraId="5B3D8EF1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lastRenderedPageBreak/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1F4B52F0" w14:textId="77777777" w:rsidTr="00470DE7">
        <w:tc>
          <w:tcPr>
            <w:tcW w:w="6773" w:type="dxa"/>
            <w:shd w:val="clear" w:color="auto" w:fill="auto"/>
          </w:tcPr>
          <w:p w14:paraId="63A18D03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Substantive </w:t>
            </w:r>
            <w:proofErr w:type="gramStart"/>
            <w:r w:rsidRPr="00721669">
              <w:rPr>
                <w:rFonts w:ascii="Comic Sans MS" w:hAnsi="Comic Sans MS"/>
                <w:sz w:val="20"/>
                <w:szCs w:val="20"/>
              </w:rPr>
              <w:t>Knowledge  (</w:t>
            </w:r>
            <w:proofErr w:type="gramEnd"/>
            <w:r w:rsidRPr="00721669">
              <w:rPr>
                <w:rFonts w:ascii="Comic Sans MS" w:hAnsi="Comic Sans MS"/>
                <w:sz w:val="20"/>
                <w:szCs w:val="20"/>
              </w:rPr>
              <w:t>Content)</w:t>
            </w:r>
          </w:p>
        </w:tc>
        <w:tc>
          <w:tcPr>
            <w:tcW w:w="8167" w:type="dxa"/>
            <w:shd w:val="clear" w:color="auto" w:fill="auto"/>
          </w:tcPr>
          <w:p w14:paraId="47ABA7A5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</w:t>
            </w:r>
            <w:proofErr w:type="gramStart"/>
            <w:r w:rsidRPr="00721669">
              <w:rPr>
                <w:rFonts w:ascii="Comic Sans MS" w:hAnsi="Comic Sans MS"/>
                <w:sz w:val="20"/>
                <w:szCs w:val="20"/>
              </w:rPr>
              <w:t>Knowledge  (</w:t>
            </w:r>
            <w:proofErr w:type="gramEnd"/>
            <w:r w:rsidRPr="00721669">
              <w:rPr>
                <w:rFonts w:ascii="Comic Sans MS" w:hAnsi="Comic Sans MS"/>
                <w:sz w:val="20"/>
                <w:szCs w:val="20"/>
              </w:rPr>
              <w:t xml:space="preserve">Skills) </w:t>
            </w:r>
          </w:p>
        </w:tc>
      </w:tr>
      <w:tr w:rsidR="00C46867" w:rsidRPr="00721669" w14:paraId="4111B766" w14:textId="77777777" w:rsidTr="00470DE7">
        <w:tc>
          <w:tcPr>
            <w:tcW w:w="6773" w:type="dxa"/>
            <w:shd w:val="clear" w:color="auto" w:fill="auto"/>
          </w:tcPr>
          <w:p w14:paraId="27B98D8B" w14:textId="77777777" w:rsidR="00A14557" w:rsidRPr="00A14557" w:rsidRDefault="00905F10" w:rsidP="000C1D7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14557">
              <w:rPr>
                <w:rFonts w:ascii="Comic Sans MS" w:hAnsi="Comic Sans MS"/>
                <w:b/>
                <w:sz w:val="20"/>
                <w:szCs w:val="20"/>
              </w:rPr>
              <w:t>EYFS</w:t>
            </w:r>
            <w:r w:rsidR="00A14557" w:rsidRPr="00A14557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</w:p>
          <w:p w14:paraId="1477C47F" w14:textId="0BB29202" w:rsidR="000C1D78" w:rsidRDefault="000C1D78" w:rsidP="000C1D78">
            <w:pPr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A14557">
              <w:rPr>
                <w:rFonts w:ascii="Comic Sans MS" w:hAnsi="Comic Sans MS" w:cs="Roboto"/>
                <w:color w:val="000000"/>
                <w:sz w:val="20"/>
                <w:szCs w:val="20"/>
              </w:rPr>
              <w:t>Children safely use and explore a variety of materials, tools and techniques, experimenting with design, texture, form and function.</w:t>
            </w:r>
          </w:p>
          <w:p w14:paraId="5C9809D4" w14:textId="77777777" w:rsidR="00961005" w:rsidRPr="00A14557" w:rsidRDefault="00961005" w:rsidP="000C1D78">
            <w:pPr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</w:p>
          <w:p w14:paraId="51B9FC0D" w14:textId="2F2040C8" w:rsidR="000C1D78" w:rsidRDefault="00961005" w:rsidP="000C1D78">
            <w:pPr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E7B7E">
              <w:rPr>
                <w:rFonts w:ascii="Comic Sans MS" w:hAnsi="Comic Sans MS" w:cs="Roboto"/>
                <w:color w:val="000000"/>
                <w:sz w:val="20"/>
                <w:szCs w:val="20"/>
              </w:rPr>
              <w:t>Children use what they have learnt about media and materials in original ways, thinking about uses and purposes. They represent their own ideas, thoughts and feelings through design and technology</w:t>
            </w:r>
            <w:r w:rsidR="00640BE3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 and role play</w:t>
            </w:r>
            <w:r>
              <w:rPr>
                <w:rFonts w:ascii="Comic Sans MS" w:hAnsi="Comic Sans MS" w:cs="Roboto"/>
                <w:color w:val="000000"/>
                <w:sz w:val="20"/>
                <w:szCs w:val="20"/>
              </w:rPr>
              <w:t>.</w:t>
            </w:r>
          </w:p>
          <w:p w14:paraId="1959BBE1" w14:textId="77777777" w:rsidR="00961005" w:rsidRPr="00A14557" w:rsidRDefault="00961005" w:rsidP="000C1D78">
            <w:pPr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</w:p>
          <w:p w14:paraId="7660CCC5" w14:textId="77777777" w:rsidR="00961005" w:rsidRPr="00961005" w:rsidRDefault="00A14557" w:rsidP="000C1D7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61005">
              <w:rPr>
                <w:rFonts w:ascii="Comic Sans MS" w:hAnsi="Comic Sans MS"/>
                <w:b/>
                <w:sz w:val="20"/>
                <w:szCs w:val="20"/>
              </w:rPr>
              <w:t>Key Stage One –</w:t>
            </w:r>
          </w:p>
          <w:p w14:paraId="3188AF43" w14:textId="3290C19F" w:rsidR="00961005" w:rsidRPr="00961005" w:rsidRDefault="00961005" w:rsidP="000C1D7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61005">
              <w:rPr>
                <w:rFonts w:ascii="Comic Sans MS" w:hAnsi="Comic Sans MS"/>
                <w:b/>
                <w:sz w:val="20"/>
                <w:szCs w:val="20"/>
                <w:u w:val="single"/>
              </w:rPr>
              <w:t>Design:</w:t>
            </w:r>
          </w:p>
          <w:p w14:paraId="1F8441FF" w14:textId="1492868E" w:rsidR="00905F10" w:rsidRPr="00961005" w:rsidRDefault="00905F10" w:rsidP="000C1D78">
            <w:pPr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961005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Children design purposeful, functional, appealing products for themselves and other users based on design criteria. </w:t>
            </w:r>
          </w:p>
          <w:p w14:paraId="5440AF0E" w14:textId="50889223" w:rsidR="00961005" w:rsidRPr="00961005" w:rsidRDefault="00961005" w:rsidP="000C1D78">
            <w:pPr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</w:p>
          <w:p w14:paraId="1F8E1923" w14:textId="77777777" w:rsidR="00961005" w:rsidRPr="00961005" w:rsidRDefault="00961005" w:rsidP="00961005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961005">
              <w:rPr>
                <w:rFonts w:ascii="Comic Sans MS" w:hAnsi="Comic Sans MS" w:cs="Roboto"/>
                <w:color w:val="000000"/>
                <w:sz w:val="20"/>
                <w:szCs w:val="20"/>
              </w:rPr>
              <w:t>They generate, develop, model and communicate their ideas through talking, drawing, templates, mock-ups and, where appropriate, information and communication technology</w:t>
            </w:r>
            <w:r w:rsidRPr="00961005"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</w:rPr>
              <w:t>.</w:t>
            </w:r>
          </w:p>
          <w:p w14:paraId="225B31B1" w14:textId="7D94EBF4" w:rsidR="00961005" w:rsidRPr="00961005" w:rsidRDefault="00961005" w:rsidP="000C1D78">
            <w:pPr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  <w:u w:val="single"/>
              </w:rPr>
            </w:pPr>
            <w:r w:rsidRPr="00961005"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  <w:u w:val="single"/>
              </w:rPr>
              <w:t>Make:</w:t>
            </w:r>
          </w:p>
          <w:p w14:paraId="2FE49354" w14:textId="2FE9C09E" w:rsidR="00A14557" w:rsidRPr="00961005" w:rsidRDefault="00A14557" w:rsidP="00A14557">
            <w:pPr>
              <w:pStyle w:val="Pa0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961005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Children select from and use a range of tools and equipment to perform practical tasks [for example joining and finishing]. </w:t>
            </w:r>
          </w:p>
          <w:p w14:paraId="6EF4C020" w14:textId="358F2EE3" w:rsidR="00A14557" w:rsidRPr="00961005" w:rsidRDefault="00A14557" w:rsidP="00A14557">
            <w:pPr>
              <w:pStyle w:val="Pa11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961005">
              <w:rPr>
                <w:rFonts w:ascii="Comic Sans MS" w:hAnsi="Comic Sans MS" w:cs="Roboto"/>
                <w:color w:val="000000"/>
                <w:sz w:val="20"/>
                <w:szCs w:val="20"/>
              </w:rPr>
              <w:t>They select from and use a wide range of materials and components, including construction materials</w:t>
            </w:r>
            <w:r w:rsidR="00961005" w:rsidRPr="00961005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 </w:t>
            </w:r>
            <w:r w:rsidRPr="00961005">
              <w:rPr>
                <w:rFonts w:ascii="Comic Sans MS" w:hAnsi="Comic Sans MS" w:cs="Roboto"/>
                <w:color w:val="000000"/>
                <w:sz w:val="20"/>
                <w:szCs w:val="20"/>
              </w:rPr>
              <w:t>according to their characteristics.</w:t>
            </w:r>
          </w:p>
          <w:p w14:paraId="12A81733" w14:textId="607F43FC" w:rsidR="00961005" w:rsidRPr="00961005" w:rsidRDefault="00961005" w:rsidP="00961005">
            <w:pPr>
              <w:pStyle w:val="Default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961005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Evaluate:</w:t>
            </w:r>
          </w:p>
          <w:p w14:paraId="3E7B77D2" w14:textId="77777777" w:rsidR="00A14557" w:rsidRPr="00961005" w:rsidRDefault="00A14557" w:rsidP="00A14557">
            <w:pPr>
              <w:pStyle w:val="Pa11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961005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Children explore and evaluate a range of existing products. </w:t>
            </w:r>
          </w:p>
          <w:p w14:paraId="3A11B361" w14:textId="275F7C06" w:rsidR="00961005" w:rsidRPr="00961005" w:rsidRDefault="00961005" w:rsidP="00961005">
            <w:pPr>
              <w:pStyle w:val="Pa11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961005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They evaluate their ideas and products against design criteria. </w:t>
            </w:r>
          </w:p>
          <w:p w14:paraId="1525C295" w14:textId="05DA1CE2" w:rsidR="00961005" w:rsidRPr="00961005" w:rsidRDefault="00961005" w:rsidP="00961005">
            <w:pPr>
              <w:pStyle w:val="Default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961005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Technical knowledge:</w:t>
            </w:r>
          </w:p>
          <w:p w14:paraId="1B92C140" w14:textId="5913323F" w:rsidR="00961005" w:rsidRPr="00961005" w:rsidRDefault="00961005" w:rsidP="00961005">
            <w:pPr>
              <w:pStyle w:val="Default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961005">
              <w:rPr>
                <w:rFonts w:ascii="Comic Sans MS" w:hAnsi="Comic Sans MS"/>
                <w:sz w:val="20"/>
                <w:szCs w:val="20"/>
              </w:rPr>
              <w:t>C</w:t>
            </w:r>
            <w:r w:rsidRPr="00961005">
              <w:rPr>
                <w:rFonts w:ascii="Comic Sans MS" w:hAnsi="Comic Sans MS" w:cs="Roboto"/>
                <w:sz w:val="20"/>
                <w:szCs w:val="20"/>
              </w:rPr>
              <w:t>hildren build structures, exploring how they can be made stronger, stiffer and more stable.</w:t>
            </w:r>
          </w:p>
          <w:p w14:paraId="0ECC6986" w14:textId="77777777" w:rsidR="00905F10" w:rsidRPr="002C4AAF" w:rsidRDefault="00905F10" w:rsidP="00A1455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8167" w:type="dxa"/>
            <w:shd w:val="clear" w:color="auto" w:fill="auto"/>
          </w:tcPr>
          <w:p w14:paraId="52F8F09A" w14:textId="77777777" w:rsidR="00905F10" w:rsidRPr="00A14557" w:rsidRDefault="000C1D78" w:rsidP="000C1D78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  <w:szCs w:val="20"/>
              </w:rPr>
            </w:pPr>
            <w:r w:rsidRPr="00A14557">
              <w:rPr>
                <w:rFonts w:ascii="Comic Sans MS" w:hAnsi="Comic Sans MS" w:cs="Arial"/>
                <w:sz w:val="20"/>
                <w:szCs w:val="20"/>
              </w:rPr>
              <w:t>EYFS:</w:t>
            </w:r>
          </w:p>
          <w:p w14:paraId="33332341" w14:textId="61E3FBDD" w:rsidR="000C1D78" w:rsidRDefault="000C1D78" w:rsidP="00D64514">
            <w:pPr>
              <w:pStyle w:val="ListParagraph"/>
              <w:numPr>
                <w:ilvl w:val="0"/>
                <w:numId w:val="15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theme="majorHAnsi"/>
                <w:b/>
              </w:rPr>
            </w:pPr>
            <w:r w:rsidRPr="00A14557">
              <w:rPr>
                <w:rFonts w:ascii="Comic Sans MS" w:hAnsi="Comic Sans MS" w:cstheme="majorHAnsi"/>
                <w:b/>
              </w:rPr>
              <w:t>Explore different materials, using all their senses to investigate them;</w:t>
            </w:r>
          </w:p>
          <w:p w14:paraId="4025B9D0" w14:textId="77777777" w:rsidR="00961005" w:rsidRPr="00961005" w:rsidRDefault="00961005" w:rsidP="00D64514">
            <w:pPr>
              <w:pStyle w:val="ListParagraph"/>
              <w:numPr>
                <w:ilvl w:val="0"/>
                <w:numId w:val="15"/>
              </w:numPr>
              <w:tabs>
                <w:tab w:val="left" w:pos="6520"/>
              </w:tabs>
              <w:rPr>
                <w:rFonts w:ascii="Comic Sans MS" w:hAnsi="Comic Sans MS" w:cstheme="majorHAnsi"/>
                <w:b/>
                <w:bCs/>
                <w:color w:val="auto"/>
                <w:sz w:val="22"/>
                <w:szCs w:val="22"/>
              </w:rPr>
            </w:pPr>
            <w:r w:rsidRPr="00961005">
              <w:rPr>
                <w:rFonts w:ascii="Comic Sans MS" w:hAnsi="Comic Sans MS" w:cstheme="majorHAnsi"/>
                <w:b/>
                <w:bCs/>
                <w:color w:val="auto"/>
              </w:rPr>
              <w:t>Manipulate and play with different materials;</w:t>
            </w:r>
          </w:p>
          <w:p w14:paraId="025638C2" w14:textId="77777777" w:rsidR="00961005" w:rsidRPr="00961005" w:rsidRDefault="00961005" w:rsidP="00D64514">
            <w:pPr>
              <w:pStyle w:val="ListParagraph"/>
              <w:numPr>
                <w:ilvl w:val="0"/>
                <w:numId w:val="15"/>
              </w:numPr>
              <w:tabs>
                <w:tab w:val="left" w:pos="6520"/>
              </w:tabs>
              <w:rPr>
                <w:rFonts w:ascii="Comic Sans MS" w:hAnsi="Comic Sans MS" w:cstheme="majorHAnsi"/>
                <w:b/>
                <w:bCs/>
                <w:color w:val="auto"/>
                <w:sz w:val="22"/>
                <w:szCs w:val="22"/>
              </w:rPr>
            </w:pPr>
            <w:r w:rsidRPr="00961005">
              <w:rPr>
                <w:rFonts w:ascii="Comic Sans MS" w:hAnsi="Comic Sans MS" w:cstheme="majorHAnsi"/>
                <w:b/>
                <w:bCs/>
                <w:color w:val="auto"/>
              </w:rPr>
              <w:t>Use their imagination as they consider what they can do with different materials;</w:t>
            </w:r>
          </w:p>
          <w:p w14:paraId="40CC2CF0" w14:textId="77777777" w:rsidR="00961005" w:rsidRPr="00961005" w:rsidRDefault="00961005" w:rsidP="00D64514">
            <w:pPr>
              <w:pStyle w:val="ListParagraph"/>
              <w:numPr>
                <w:ilvl w:val="0"/>
                <w:numId w:val="15"/>
              </w:numPr>
              <w:tabs>
                <w:tab w:val="left" w:pos="6520"/>
              </w:tabs>
              <w:rPr>
                <w:rFonts w:ascii="Comic Sans MS" w:hAnsi="Comic Sans MS" w:cstheme="majorHAnsi"/>
                <w:b/>
                <w:bCs/>
                <w:color w:val="auto"/>
                <w:sz w:val="22"/>
                <w:szCs w:val="22"/>
              </w:rPr>
            </w:pPr>
            <w:r w:rsidRPr="00961005">
              <w:rPr>
                <w:rFonts w:ascii="Comic Sans MS" w:hAnsi="Comic Sans MS" w:cstheme="majorHAnsi"/>
                <w:b/>
                <w:bCs/>
                <w:color w:val="auto"/>
              </w:rPr>
              <w:t>Make simple models which express their ideas;</w:t>
            </w:r>
          </w:p>
          <w:p w14:paraId="2CCE4352" w14:textId="77777777" w:rsidR="00961005" w:rsidRPr="00961005" w:rsidRDefault="00961005" w:rsidP="00D64514">
            <w:pPr>
              <w:pStyle w:val="ListParagraph"/>
              <w:numPr>
                <w:ilvl w:val="0"/>
                <w:numId w:val="15"/>
              </w:numPr>
              <w:tabs>
                <w:tab w:val="left" w:pos="6520"/>
              </w:tabs>
              <w:rPr>
                <w:rFonts w:ascii="Comic Sans MS" w:hAnsi="Comic Sans MS" w:cstheme="majorHAnsi"/>
                <w:b/>
                <w:bCs/>
                <w:color w:val="auto"/>
                <w:sz w:val="22"/>
                <w:szCs w:val="22"/>
              </w:rPr>
            </w:pPr>
            <w:r w:rsidRPr="00961005">
              <w:rPr>
                <w:rFonts w:ascii="Comic Sans MS" w:hAnsi="Comic Sans MS" w:cstheme="majorHAnsi"/>
                <w:b/>
                <w:bCs/>
                <w:color w:val="auto"/>
              </w:rPr>
              <w:t>Explore different materials freely, develop their ideas about how to use them and what to make;</w:t>
            </w:r>
          </w:p>
          <w:p w14:paraId="7FF971EF" w14:textId="77777777" w:rsidR="00961005" w:rsidRPr="00961005" w:rsidRDefault="00961005" w:rsidP="00D64514">
            <w:pPr>
              <w:pStyle w:val="ListParagraph"/>
              <w:numPr>
                <w:ilvl w:val="0"/>
                <w:numId w:val="15"/>
              </w:numPr>
              <w:tabs>
                <w:tab w:val="left" w:pos="6520"/>
              </w:tabs>
              <w:rPr>
                <w:rFonts w:ascii="Comic Sans MS" w:hAnsi="Comic Sans MS" w:cstheme="majorHAnsi"/>
                <w:b/>
                <w:bCs/>
                <w:color w:val="auto"/>
                <w:sz w:val="22"/>
                <w:szCs w:val="22"/>
              </w:rPr>
            </w:pPr>
            <w:r w:rsidRPr="00961005">
              <w:rPr>
                <w:rFonts w:ascii="Comic Sans MS" w:hAnsi="Comic Sans MS" w:cstheme="majorHAnsi"/>
                <w:b/>
                <w:bCs/>
                <w:color w:val="auto"/>
              </w:rPr>
              <w:t>Develop their ideas and then decide which materials to use to express them;</w:t>
            </w:r>
          </w:p>
          <w:p w14:paraId="28526ECA" w14:textId="77777777" w:rsidR="00961005" w:rsidRPr="00961005" w:rsidRDefault="00961005" w:rsidP="00D64514">
            <w:pPr>
              <w:pStyle w:val="ListParagraph"/>
              <w:numPr>
                <w:ilvl w:val="0"/>
                <w:numId w:val="15"/>
              </w:numPr>
              <w:tabs>
                <w:tab w:val="left" w:pos="6520"/>
              </w:tabs>
              <w:rPr>
                <w:rFonts w:ascii="Comic Sans MS" w:hAnsi="Comic Sans MS" w:cstheme="majorHAnsi"/>
                <w:b/>
                <w:bCs/>
                <w:color w:val="auto"/>
                <w:sz w:val="22"/>
                <w:szCs w:val="22"/>
              </w:rPr>
            </w:pPr>
            <w:r w:rsidRPr="00961005">
              <w:rPr>
                <w:rFonts w:ascii="Comic Sans MS" w:hAnsi="Comic Sans MS" w:cstheme="majorHAnsi"/>
                <w:b/>
                <w:bCs/>
                <w:color w:val="auto"/>
              </w:rPr>
              <w:t>Join different materials and explore different textures;</w:t>
            </w:r>
          </w:p>
          <w:p w14:paraId="564A399F" w14:textId="77777777" w:rsidR="00961005" w:rsidRPr="00961005" w:rsidRDefault="00961005" w:rsidP="00D64514">
            <w:pPr>
              <w:pStyle w:val="ListParagraph"/>
              <w:numPr>
                <w:ilvl w:val="0"/>
                <w:numId w:val="15"/>
              </w:numPr>
              <w:tabs>
                <w:tab w:val="left" w:pos="6520"/>
              </w:tabs>
              <w:rPr>
                <w:rFonts w:ascii="Comic Sans MS" w:hAnsi="Comic Sans MS" w:cstheme="majorHAnsi"/>
                <w:b/>
                <w:bCs/>
                <w:color w:val="auto"/>
                <w:sz w:val="22"/>
                <w:szCs w:val="22"/>
              </w:rPr>
            </w:pPr>
            <w:r w:rsidRPr="00961005">
              <w:rPr>
                <w:rFonts w:ascii="Comic Sans MS" w:hAnsi="Comic Sans MS"/>
                <w:b/>
                <w:bCs/>
              </w:rPr>
              <w:t>Explore collections of materials with similar and/or different properties;</w:t>
            </w:r>
          </w:p>
          <w:p w14:paraId="68FCC6D5" w14:textId="77777777" w:rsidR="00961005" w:rsidRPr="00961005" w:rsidRDefault="00961005" w:rsidP="00D64514">
            <w:pPr>
              <w:pStyle w:val="ListParagraph"/>
              <w:numPr>
                <w:ilvl w:val="0"/>
                <w:numId w:val="15"/>
              </w:numPr>
              <w:tabs>
                <w:tab w:val="left" w:pos="6520"/>
              </w:tabs>
              <w:rPr>
                <w:rFonts w:ascii="Comic Sans MS" w:hAnsi="Comic Sans MS" w:cstheme="majorHAnsi"/>
                <w:b/>
                <w:bCs/>
                <w:color w:val="auto"/>
                <w:sz w:val="22"/>
                <w:szCs w:val="22"/>
              </w:rPr>
            </w:pPr>
            <w:r w:rsidRPr="00961005">
              <w:rPr>
                <w:rFonts w:ascii="Comic Sans MS" w:hAnsi="Comic Sans MS"/>
                <w:b/>
                <w:bCs/>
              </w:rPr>
              <w:t>Explore how things work.</w:t>
            </w:r>
          </w:p>
          <w:p w14:paraId="62A9D0E6" w14:textId="77777777" w:rsidR="00961005" w:rsidRPr="00961005" w:rsidRDefault="00961005" w:rsidP="00D64514">
            <w:pPr>
              <w:pStyle w:val="ListParagraph"/>
              <w:numPr>
                <w:ilvl w:val="0"/>
                <w:numId w:val="15"/>
              </w:numPr>
              <w:tabs>
                <w:tab w:val="left" w:pos="6520"/>
              </w:tabs>
              <w:rPr>
                <w:rFonts w:ascii="Comic Sans MS" w:hAnsi="Comic Sans MS" w:cstheme="majorHAnsi"/>
                <w:b/>
                <w:bCs/>
                <w:color w:val="auto"/>
                <w:sz w:val="22"/>
                <w:szCs w:val="22"/>
              </w:rPr>
            </w:pPr>
            <w:r w:rsidRPr="00961005">
              <w:rPr>
                <w:rFonts w:ascii="Comic Sans MS" w:hAnsi="Comic Sans MS" w:cstheme="majorHAnsi"/>
                <w:b/>
                <w:bCs/>
                <w:color w:val="auto"/>
              </w:rPr>
              <w:t>Return to build on their previous learning, refining ideas and developing their ability to represent them;</w:t>
            </w:r>
          </w:p>
          <w:p w14:paraId="27BFF5ED" w14:textId="77777777" w:rsidR="00961005" w:rsidRPr="00961005" w:rsidRDefault="00961005" w:rsidP="00D64514">
            <w:pPr>
              <w:pStyle w:val="ListParagraph"/>
              <w:numPr>
                <w:ilvl w:val="0"/>
                <w:numId w:val="15"/>
              </w:numPr>
              <w:tabs>
                <w:tab w:val="left" w:pos="6520"/>
              </w:tabs>
              <w:rPr>
                <w:rFonts w:ascii="Comic Sans MS" w:hAnsi="Comic Sans MS" w:cstheme="majorHAnsi"/>
                <w:b/>
                <w:bCs/>
                <w:color w:val="auto"/>
                <w:sz w:val="22"/>
                <w:szCs w:val="22"/>
              </w:rPr>
            </w:pPr>
            <w:r w:rsidRPr="00961005">
              <w:rPr>
                <w:rFonts w:ascii="Comic Sans MS" w:hAnsi="Comic Sans MS" w:cstheme="majorHAnsi"/>
                <w:b/>
                <w:bCs/>
                <w:color w:val="auto"/>
              </w:rPr>
              <w:t>Create collaboratively, sharing ideas, resources and skills.</w:t>
            </w:r>
          </w:p>
          <w:p w14:paraId="02422F85" w14:textId="77777777" w:rsidR="00961005" w:rsidRPr="00A14557" w:rsidRDefault="00961005" w:rsidP="00961005">
            <w:pPr>
              <w:pStyle w:val="ListParagraph"/>
              <w:tabs>
                <w:tab w:val="left" w:pos="6520"/>
              </w:tabs>
              <w:spacing w:after="0" w:line="240" w:lineRule="auto"/>
              <w:ind w:left="360"/>
              <w:rPr>
                <w:rFonts w:ascii="Comic Sans MS" w:hAnsi="Comic Sans MS" w:cstheme="majorHAnsi"/>
                <w:b/>
              </w:rPr>
            </w:pPr>
          </w:p>
          <w:p w14:paraId="5788E8BB" w14:textId="77777777" w:rsidR="000C1D78" w:rsidRPr="00A14557" w:rsidRDefault="000C1D78" w:rsidP="000C1D78">
            <w:pPr>
              <w:tabs>
                <w:tab w:val="left" w:pos="6520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3A553842" w14:textId="088CD003" w:rsidR="000C1D78" w:rsidRDefault="00A14557" w:rsidP="000C1D78">
            <w:pPr>
              <w:tabs>
                <w:tab w:val="left" w:pos="6520"/>
              </w:tabs>
              <w:rPr>
                <w:rFonts w:ascii="Comic Sans MS" w:hAnsi="Comic Sans MS"/>
                <w:sz w:val="20"/>
                <w:szCs w:val="20"/>
              </w:rPr>
            </w:pPr>
            <w:r w:rsidRPr="00A14557">
              <w:rPr>
                <w:rFonts w:ascii="Comic Sans MS" w:hAnsi="Comic Sans MS"/>
                <w:sz w:val="20"/>
                <w:szCs w:val="20"/>
              </w:rPr>
              <w:t xml:space="preserve">Key Stage One </w:t>
            </w:r>
            <w:r w:rsidR="00961005">
              <w:rPr>
                <w:rFonts w:ascii="Comic Sans MS" w:hAnsi="Comic Sans MS"/>
                <w:sz w:val="20"/>
                <w:szCs w:val="20"/>
              </w:rPr>
              <w:t>–</w:t>
            </w:r>
            <w:r w:rsidRPr="00A1455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A286452" w14:textId="46232411" w:rsidR="00961005" w:rsidRPr="00D64514" w:rsidRDefault="00961005" w:rsidP="000C1D78">
            <w:pPr>
              <w:tabs>
                <w:tab w:val="left" w:pos="6520"/>
              </w:tabs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64514">
              <w:rPr>
                <w:rFonts w:ascii="Comic Sans MS" w:hAnsi="Comic Sans MS"/>
                <w:sz w:val="20"/>
                <w:szCs w:val="20"/>
                <w:u w:val="single"/>
              </w:rPr>
              <w:t>Design:</w:t>
            </w:r>
          </w:p>
          <w:p w14:paraId="7D399660" w14:textId="593A1EE1" w:rsidR="000C1D78" w:rsidRPr="00D64514" w:rsidRDefault="000C1D78" w:rsidP="00D64514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spacing w:before="60" w:line="235" w:lineRule="auto"/>
              <w:ind w:right="371"/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D64514">
              <w:rPr>
                <w:rFonts w:ascii="Comic Sans MS" w:hAnsi="Comic Sans MS" w:cstheme="majorHAnsi"/>
                <w:b/>
                <w:sz w:val="20"/>
                <w:szCs w:val="20"/>
              </w:rPr>
              <w:t>use their knowledge of existing products and their own experience to help generate their</w:t>
            </w:r>
            <w:r w:rsidRPr="00D64514">
              <w:rPr>
                <w:rFonts w:ascii="Comic Sans MS" w:hAnsi="Comic Sans MS" w:cstheme="majorHAnsi"/>
                <w:b/>
                <w:spacing w:val="4"/>
                <w:sz w:val="20"/>
                <w:szCs w:val="20"/>
              </w:rPr>
              <w:t xml:space="preserve"> </w:t>
            </w:r>
            <w:r w:rsidRPr="00D64514">
              <w:rPr>
                <w:rFonts w:ascii="Comic Sans MS" w:hAnsi="Comic Sans MS" w:cstheme="majorHAnsi"/>
                <w:b/>
                <w:sz w:val="20"/>
                <w:szCs w:val="20"/>
              </w:rPr>
              <w:t>ideas;</w:t>
            </w:r>
          </w:p>
          <w:p w14:paraId="3685D24D" w14:textId="77777777" w:rsidR="00961005" w:rsidRPr="00D64514" w:rsidRDefault="00961005" w:rsidP="00D64514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spacing w:before="57" w:line="237" w:lineRule="auto"/>
              <w:ind w:right="203"/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D64514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design products that have a purpose and are aimed at an intended user;</w:t>
            </w:r>
          </w:p>
          <w:p w14:paraId="3486F308" w14:textId="7575FA31" w:rsidR="00961005" w:rsidRPr="00640BE3" w:rsidRDefault="00961005" w:rsidP="00D64514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spacing w:before="56" w:line="297" w:lineRule="auto"/>
              <w:ind w:right="662"/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D64514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plan and test ideas using templates and mock-ups;</w:t>
            </w:r>
            <w:bookmarkStart w:id="0" w:name="f_understand_and_follow_simple_design_cr"/>
            <w:bookmarkEnd w:id="0"/>
          </w:p>
          <w:p w14:paraId="4A0C1BC4" w14:textId="64DE8CA6" w:rsidR="00640BE3" w:rsidRPr="00640BE3" w:rsidRDefault="00640BE3" w:rsidP="00D64514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spacing w:before="56" w:line="297" w:lineRule="auto"/>
              <w:ind w:right="662"/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 xml:space="preserve">Understand and follow a simple design </w:t>
            </w:r>
            <w:proofErr w:type="gramStart"/>
            <w:r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criteria</w:t>
            </w:r>
            <w:proofErr w:type="gramEnd"/>
            <w:r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;</w:t>
            </w:r>
          </w:p>
          <w:p w14:paraId="48C6B6BD" w14:textId="4B4B4860" w:rsidR="00640BE3" w:rsidRPr="00D64514" w:rsidRDefault="00640BE3" w:rsidP="00D64514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spacing w:before="56" w:line="297" w:lineRule="auto"/>
              <w:ind w:right="662"/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Work in a range of relevant contexts, for example, imaginary</w:t>
            </w:r>
          </w:p>
          <w:p w14:paraId="25BF8105" w14:textId="45E4B549" w:rsidR="00961005" w:rsidRPr="00D64514" w:rsidRDefault="00961005" w:rsidP="00961005">
            <w:pPr>
              <w:pStyle w:val="TableParagraph"/>
              <w:tabs>
                <w:tab w:val="left" w:pos="443"/>
                <w:tab w:val="left" w:pos="444"/>
              </w:tabs>
              <w:spacing w:before="60" w:line="235" w:lineRule="auto"/>
              <w:ind w:left="0" w:right="371"/>
              <w:rPr>
                <w:rFonts w:ascii="Comic Sans MS" w:hAnsi="Comic Sans MS" w:cstheme="majorHAnsi"/>
                <w:bCs/>
                <w:sz w:val="20"/>
                <w:szCs w:val="20"/>
                <w:u w:val="single"/>
              </w:rPr>
            </w:pPr>
            <w:r w:rsidRPr="00D64514">
              <w:rPr>
                <w:rFonts w:ascii="Comic Sans MS" w:hAnsi="Comic Sans MS" w:cstheme="majorHAnsi"/>
                <w:bCs/>
                <w:sz w:val="20"/>
                <w:szCs w:val="20"/>
                <w:u w:val="single"/>
              </w:rPr>
              <w:t>Make:</w:t>
            </w:r>
          </w:p>
          <w:p w14:paraId="2442C2AC" w14:textId="39C085F1" w:rsidR="00961005" w:rsidRPr="00D64514" w:rsidRDefault="00961005" w:rsidP="00D64514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spacing w:before="58" w:line="235" w:lineRule="auto"/>
              <w:ind w:right="143"/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D64514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select from a range of materials</w:t>
            </w:r>
            <w:r w:rsidR="00640BE3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 xml:space="preserve"> </w:t>
            </w:r>
            <w:r w:rsidRPr="00D64514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according to their</w:t>
            </w:r>
            <w:r w:rsidRPr="00D64514">
              <w:rPr>
                <w:rFonts w:ascii="Comic Sans MS" w:hAnsi="Comic Sans MS" w:cstheme="majorHAnsi"/>
                <w:b/>
                <w:bCs/>
                <w:color w:val="1C1C1C"/>
                <w:spacing w:val="2"/>
                <w:sz w:val="20"/>
                <w:szCs w:val="20"/>
              </w:rPr>
              <w:t xml:space="preserve"> </w:t>
            </w:r>
            <w:r w:rsidRPr="00D64514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characteristics;</w:t>
            </w:r>
          </w:p>
          <w:p w14:paraId="720B9433" w14:textId="3D1FD25E" w:rsidR="00961005" w:rsidRPr="00D64514" w:rsidRDefault="00961005" w:rsidP="00D64514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spacing w:before="60" w:line="235" w:lineRule="auto"/>
              <w:ind w:right="371"/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D64514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lastRenderedPageBreak/>
              <w:t>use a range of materials</w:t>
            </w:r>
          </w:p>
          <w:p w14:paraId="08D63B6A" w14:textId="0E34AD18" w:rsidR="00961005" w:rsidRPr="00D64514" w:rsidRDefault="00961005" w:rsidP="00D64514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spacing w:before="60" w:line="235" w:lineRule="auto"/>
              <w:ind w:right="371"/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D64514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assemble, join and combine materials</w:t>
            </w:r>
          </w:p>
          <w:p w14:paraId="15E137DB" w14:textId="21827C6F" w:rsidR="00D64514" w:rsidRPr="00D64514" w:rsidRDefault="00D64514" w:rsidP="00D64514">
            <w:pPr>
              <w:pStyle w:val="TableParagraph"/>
              <w:tabs>
                <w:tab w:val="left" w:pos="443"/>
                <w:tab w:val="left" w:pos="444"/>
              </w:tabs>
              <w:spacing w:before="60" w:line="235" w:lineRule="auto"/>
              <w:ind w:left="0" w:right="371"/>
              <w:rPr>
                <w:rFonts w:ascii="Comic Sans MS" w:hAnsi="Comic Sans MS" w:cstheme="majorHAnsi"/>
                <w:b/>
                <w:sz w:val="20"/>
                <w:szCs w:val="20"/>
                <w:u w:val="single"/>
              </w:rPr>
            </w:pPr>
            <w:r w:rsidRPr="00D64514">
              <w:rPr>
                <w:rFonts w:ascii="Comic Sans MS" w:hAnsi="Comic Sans MS" w:cstheme="majorHAnsi"/>
                <w:color w:val="1C1C1C"/>
                <w:sz w:val="20"/>
                <w:szCs w:val="20"/>
                <w:u w:val="single"/>
              </w:rPr>
              <w:t>Evaluate:</w:t>
            </w:r>
          </w:p>
          <w:p w14:paraId="042B2960" w14:textId="3F2D6B19" w:rsidR="00F37571" w:rsidRPr="00F37571" w:rsidRDefault="00F37571" w:rsidP="00F37571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spacing w:before="60" w:line="235" w:lineRule="auto"/>
              <w:ind w:right="371"/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>Talk about their design ideas ad what they are making</w:t>
            </w:r>
          </w:p>
          <w:p w14:paraId="61DB3014" w14:textId="4C726C28" w:rsidR="00D64514" w:rsidRPr="00F37571" w:rsidRDefault="00D64514" w:rsidP="00D64514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spacing w:before="60" w:line="235" w:lineRule="auto"/>
              <w:ind w:right="371"/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D64514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as they work, start to identify strengths and possible changes they might make to refine their existing</w:t>
            </w:r>
            <w:r w:rsidRPr="00D64514">
              <w:rPr>
                <w:rFonts w:ascii="Comic Sans MS" w:hAnsi="Comic Sans MS" w:cstheme="majorHAnsi"/>
                <w:b/>
                <w:bCs/>
                <w:color w:val="1C1C1C"/>
                <w:spacing w:val="-23"/>
                <w:sz w:val="20"/>
                <w:szCs w:val="20"/>
              </w:rPr>
              <w:t xml:space="preserve"> </w:t>
            </w:r>
            <w:r w:rsidRPr="00D64514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design</w:t>
            </w:r>
          </w:p>
          <w:p w14:paraId="5CAC1EB5" w14:textId="3C22651A" w:rsidR="00F37571" w:rsidRPr="00D64514" w:rsidRDefault="00F37571" w:rsidP="00D64514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spacing w:before="60" w:line="235" w:lineRule="auto"/>
              <w:ind w:right="371"/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evaluate their products and ideas against their simple design criteria</w:t>
            </w:r>
          </w:p>
          <w:p w14:paraId="0D9D30E4" w14:textId="53CC5CF2" w:rsidR="00D64514" w:rsidRPr="00D64514" w:rsidRDefault="00D64514" w:rsidP="00D64514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spacing w:before="60" w:line="235" w:lineRule="auto"/>
              <w:ind w:right="371"/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D64514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start to understand that the iterative process sometimes involves repeating different stages of the</w:t>
            </w:r>
            <w:r w:rsidRPr="00D64514">
              <w:rPr>
                <w:rFonts w:ascii="Comic Sans MS" w:hAnsi="Comic Sans MS" w:cstheme="majorHAnsi"/>
                <w:b/>
                <w:bCs/>
                <w:color w:val="1C1C1C"/>
                <w:spacing w:val="-7"/>
                <w:sz w:val="20"/>
                <w:szCs w:val="20"/>
              </w:rPr>
              <w:t xml:space="preserve"> </w:t>
            </w:r>
            <w:r w:rsidRPr="00D64514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process.</w:t>
            </w:r>
          </w:p>
          <w:p w14:paraId="62169118" w14:textId="2CDC46E9" w:rsidR="00D64514" w:rsidRPr="00D64514" w:rsidRDefault="00D64514" w:rsidP="00D64514">
            <w:pPr>
              <w:pStyle w:val="TableParagraph"/>
              <w:tabs>
                <w:tab w:val="left" w:pos="443"/>
                <w:tab w:val="left" w:pos="444"/>
              </w:tabs>
              <w:spacing w:before="60" w:line="235" w:lineRule="auto"/>
              <w:ind w:left="0" w:right="371"/>
              <w:rPr>
                <w:rFonts w:ascii="Comic Sans MS" w:hAnsi="Comic Sans MS" w:cstheme="majorHAnsi"/>
                <w:bCs/>
                <w:sz w:val="20"/>
                <w:szCs w:val="20"/>
                <w:u w:val="single"/>
              </w:rPr>
            </w:pPr>
            <w:r w:rsidRPr="00D64514">
              <w:rPr>
                <w:rFonts w:ascii="Comic Sans MS" w:hAnsi="Comic Sans MS" w:cstheme="majorHAnsi"/>
                <w:bCs/>
                <w:sz w:val="20"/>
                <w:szCs w:val="20"/>
                <w:u w:val="single"/>
              </w:rPr>
              <w:t>Technical knowledge:</w:t>
            </w:r>
          </w:p>
          <w:p w14:paraId="5CCEDF37" w14:textId="77777777" w:rsidR="00D64514" w:rsidRPr="00D64514" w:rsidRDefault="00D64514" w:rsidP="00D64514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spacing w:before="59" w:line="235" w:lineRule="auto"/>
              <w:ind w:right="260"/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D64514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build simple structures, exploring how they can be made stronger, stiffer and more</w:t>
            </w:r>
            <w:r w:rsidRPr="00D64514">
              <w:rPr>
                <w:rFonts w:ascii="Comic Sans MS" w:hAnsi="Comic Sans MS" w:cstheme="majorHAnsi"/>
                <w:b/>
                <w:bCs/>
                <w:color w:val="1C1C1C"/>
                <w:spacing w:val="-6"/>
                <w:sz w:val="20"/>
                <w:szCs w:val="20"/>
              </w:rPr>
              <w:t xml:space="preserve"> </w:t>
            </w:r>
            <w:r w:rsidRPr="00D64514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stable;</w:t>
            </w:r>
          </w:p>
          <w:p w14:paraId="19992958" w14:textId="77777777" w:rsidR="00D64514" w:rsidRPr="00961005" w:rsidRDefault="00D64514" w:rsidP="00D64514">
            <w:pPr>
              <w:pStyle w:val="TableParagraph"/>
              <w:tabs>
                <w:tab w:val="left" w:pos="443"/>
                <w:tab w:val="left" w:pos="444"/>
              </w:tabs>
              <w:spacing w:before="60" w:line="235" w:lineRule="auto"/>
              <w:ind w:left="0" w:right="371"/>
              <w:rPr>
                <w:rFonts w:ascii="Comic Sans MS" w:hAnsi="Comic Sans MS" w:cstheme="majorHAnsi"/>
                <w:b/>
                <w:sz w:val="20"/>
                <w:szCs w:val="20"/>
              </w:rPr>
            </w:pPr>
          </w:p>
          <w:p w14:paraId="254AC91A" w14:textId="77777777" w:rsidR="002C4AAF" w:rsidRPr="00721669" w:rsidRDefault="002C4AAF" w:rsidP="00AF36AA">
            <w:pPr>
              <w:pStyle w:val="Default"/>
              <w:rPr>
                <w:rFonts w:ascii="Comic Sans MS" w:hAnsi="Comic Sans MS"/>
              </w:rPr>
            </w:pPr>
          </w:p>
        </w:tc>
      </w:tr>
    </w:tbl>
    <w:p w14:paraId="5FB58C6F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p w14:paraId="52D969FF" w14:textId="77777777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7F610312" w14:textId="77777777" w:rsidTr="00470DE7">
        <w:tc>
          <w:tcPr>
            <w:tcW w:w="2988" w:type="dxa"/>
            <w:shd w:val="clear" w:color="auto" w:fill="auto"/>
          </w:tcPr>
          <w:p w14:paraId="79C43626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775E39D3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74DD54C0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6A0948C0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0138E976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73F04EC7" w14:textId="77777777" w:rsidTr="00470DE7">
        <w:tc>
          <w:tcPr>
            <w:tcW w:w="2988" w:type="dxa"/>
            <w:shd w:val="clear" w:color="auto" w:fill="auto"/>
          </w:tcPr>
          <w:p w14:paraId="47BFB403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14:paraId="4A51DE90" w14:textId="0D32D7BD" w:rsidR="00A14557" w:rsidRPr="008B3710" w:rsidRDefault="008B3710" w:rsidP="008B3710">
            <w:pPr>
              <w:rPr>
                <w:rFonts w:ascii="Comic Sans MS" w:hAnsi="Comic Sans MS"/>
                <w:sz w:val="20"/>
                <w:szCs w:val="20"/>
              </w:rPr>
            </w:pPr>
            <w:r w:rsidRPr="008B3710">
              <w:rPr>
                <w:rFonts w:ascii="Comic Sans MS" w:hAnsi="Comic Sans MS"/>
                <w:sz w:val="20"/>
                <w:szCs w:val="20"/>
              </w:rPr>
              <w:t xml:space="preserve">Exploring </w:t>
            </w:r>
            <w:r w:rsidR="00640BE3">
              <w:rPr>
                <w:rFonts w:ascii="Comic Sans MS" w:hAnsi="Comic Sans MS"/>
                <w:sz w:val="20"/>
                <w:szCs w:val="20"/>
              </w:rPr>
              <w:t>familiar fine motor skill activities</w:t>
            </w:r>
          </w:p>
        </w:tc>
        <w:tc>
          <w:tcPr>
            <w:tcW w:w="2988" w:type="dxa"/>
            <w:shd w:val="clear" w:color="auto" w:fill="auto"/>
          </w:tcPr>
          <w:p w14:paraId="41D40B3C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14:paraId="7EB72C2A" w14:textId="45B5B825" w:rsidR="00A14557" w:rsidRDefault="00640BE3" w:rsidP="00B567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construction materials – stacking and joining</w:t>
            </w:r>
          </w:p>
          <w:p w14:paraId="2196F182" w14:textId="5D889223" w:rsidR="008B3710" w:rsidRPr="008B3710" w:rsidRDefault="00640BE3" w:rsidP="00B567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Copying a simple design</w:t>
            </w:r>
          </w:p>
        </w:tc>
        <w:tc>
          <w:tcPr>
            <w:tcW w:w="2988" w:type="dxa"/>
            <w:shd w:val="clear" w:color="auto" w:fill="auto"/>
          </w:tcPr>
          <w:p w14:paraId="36BBD062" w14:textId="77777777" w:rsidR="00497491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Independe</w:t>
            </w:r>
            <w:r w:rsidR="00A14557">
              <w:rPr>
                <w:rFonts w:ascii="Comic Sans MS" w:hAnsi="Comic Sans MS"/>
                <w:color w:val="FF0000"/>
                <w:sz w:val="20"/>
                <w:szCs w:val="20"/>
              </w:rPr>
              <w:t xml:space="preserve">nt activities linked to lesson </w:t>
            </w:r>
          </w:p>
          <w:p w14:paraId="5C04FB06" w14:textId="51D6933E" w:rsidR="00A14557" w:rsidRPr="008B3710" w:rsidRDefault="0064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Independent exploration of construction materials</w:t>
            </w:r>
          </w:p>
        </w:tc>
        <w:tc>
          <w:tcPr>
            <w:tcW w:w="2988" w:type="dxa"/>
            <w:shd w:val="clear" w:color="auto" w:fill="auto"/>
          </w:tcPr>
          <w:p w14:paraId="461EFE14" w14:textId="77777777"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How will the pupils share knowledge during or end of </w:t>
            </w:r>
            <w:proofErr w:type="gramStart"/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lesson</w:t>
            </w:r>
            <w:proofErr w:type="gramEnd"/>
          </w:p>
          <w:p w14:paraId="77451436" w14:textId="52044720" w:rsidR="00721669" w:rsidRDefault="00640BE3" w:rsidP="00A145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children give their models a purpose?</w:t>
            </w:r>
          </w:p>
          <w:p w14:paraId="3D990CD3" w14:textId="37F619B5" w:rsidR="008B3710" w:rsidRPr="008B3710" w:rsidRDefault="008B3710" w:rsidP="00A1455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14:paraId="338DC774" w14:textId="77777777"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14:paraId="58FCE8F6" w14:textId="77777777" w:rsidR="00640BE3" w:rsidRDefault="00640BE3" w:rsidP="00B567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will create their own models and take photos of them </w:t>
            </w:r>
          </w:p>
          <w:p w14:paraId="123770D5" w14:textId="0BAC534A" w:rsidR="00640BE3" w:rsidRPr="00640BE3" w:rsidRDefault="00640BE3" w:rsidP="00B567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will use the small world toys alongside their models to give their models a purpose</w:t>
            </w:r>
          </w:p>
        </w:tc>
      </w:tr>
    </w:tbl>
    <w:p w14:paraId="650B195C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FFE82" w14:textId="77777777" w:rsidR="00A14557" w:rsidRDefault="00A14557" w:rsidP="00470DE7">
      <w:pPr>
        <w:spacing w:after="0" w:line="240" w:lineRule="auto"/>
      </w:pPr>
      <w:r>
        <w:separator/>
      </w:r>
    </w:p>
  </w:endnote>
  <w:endnote w:type="continuationSeparator" w:id="0">
    <w:p w14:paraId="553F2788" w14:textId="77777777" w:rsidR="00A14557" w:rsidRDefault="00A14557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45F04" w14:textId="77777777" w:rsidR="00A14557" w:rsidRDefault="00A14557" w:rsidP="00470DE7">
      <w:pPr>
        <w:spacing w:after="0" w:line="240" w:lineRule="auto"/>
      </w:pPr>
      <w:r>
        <w:separator/>
      </w:r>
    </w:p>
  </w:footnote>
  <w:footnote w:type="continuationSeparator" w:id="0">
    <w:p w14:paraId="45AFC2D9" w14:textId="77777777" w:rsidR="00A14557" w:rsidRDefault="00A14557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1FD3" w14:textId="77777777" w:rsidR="00A14557" w:rsidRDefault="00A145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4CF7"/>
    <w:multiLevelType w:val="hybridMultilevel"/>
    <w:tmpl w:val="EE7A4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65FCC"/>
    <w:multiLevelType w:val="hybridMultilevel"/>
    <w:tmpl w:val="9D66F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D31258"/>
    <w:multiLevelType w:val="hybridMultilevel"/>
    <w:tmpl w:val="BEE25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71C57"/>
    <w:multiLevelType w:val="hybridMultilevel"/>
    <w:tmpl w:val="B3D22558"/>
    <w:lvl w:ilvl="0" w:tplc="04103D02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E2C8A36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46F6CCE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1D7EBD0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8ABA9A40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4482FC2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8A6CF51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6292E5D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AB661B12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7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000E0"/>
    <w:multiLevelType w:val="hybridMultilevel"/>
    <w:tmpl w:val="8E8E5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776D6"/>
    <w:multiLevelType w:val="hybridMultilevel"/>
    <w:tmpl w:val="7DC69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91207E"/>
    <w:multiLevelType w:val="hybridMultilevel"/>
    <w:tmpl w:val="5B705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8"/>
  </w:num>
  <w:num w:numId="5">
    <w:abstractNumId w:val="11"/>
  </w:num>
  <w:num w:numId="6">
    <w:abstractNumId w:val="3"/>
  </w:num>
  <w:num w:numId="7">
    <w:abstractNumId w:val="7"/>
  </w:num>
  <w:num w:numId="8">
    <w:abstractNumId w:val="1"/>
  </w:num>
  <w:num w:numId="9">
    <w:abstractNumId w:val="14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C1D78"/>
    <w:rsid w:val="000F47D7"/>
    <w:rsid w:val="00146922"/>
    <w:rsid w:val="001542AF"/>
    <w:rsid w:val="0017355E"/>
    <w:rsid w:val="001D7295"/>
    <w:rsid w:val="001F502F"/>
    <w:rsid w:val="00252D90"/>
    <w:rsid w:val="00254258"/>
    <w:rsid w:val="002C4AAF"/>
    <w:rsid w:val="00324B35"/>
    <w:rsid w:val="00434990"/>
    <w:rsid w:val="00470DE7"/>
    <w:rsid w:val="00497491"/>
    <w:rsid w:val="00547FA9"/>
    <w:rsid w:val="005D41E2"/>
    <w:rsid w:val="005F556D"/>
    <w:rsid w:val="00630686"/>
    <w:rsid w:val="00640BE3"/>
    <w:rsid w:val="006D078D"/>
    <w:rsid w:val="00721669"/>
    <w:rsid w:val="0074754A"/>
    <w:rsid w:val="00786A3B"/>
    <w:rsid w:val="007B7A6A"/>
    <w:rsid w:val="007C0FC5"/>
    <w:rsid w:val="008B07D4"/>
    <w:rsid w:val="008B3710"/>
    <w:rsid w:val="008C60BA"/>
    <w:rsid w:val="008D1606"/>
    <w:rsid w:val="008D4944"/>
    <w:rsid w:val="00905F10"/>
    <w:rsid w:val="009104C1"/>
    <w:rsid w:val="00961005"/>
    <w:rsid w:val="00993C2E"/>
    <w:rsid w:val="009B79BC"/>
    <w:rsid w:val="00A14557"/>
    <w:rsid w:val="00A32C6B"/>
    <w:rsid w:val="00AF36AA"/>
    <w:rsid w:val="00B324B7"/>
    <w:rsid w:val="00B3329D"/>
    <w:rsid w:val="00B567EE"/>
    <w:rsid w:val="00B57D77"/>
    <w:rsid w:val="00C46867"/>
    <w:rsid w:val="00C5585C"/>
    <w:rsid w:val="00D64514"/>
    <w:rsid w:val="00D6749C"/>
    <w:rsid w:val="00EB21FA"/>
    <w:rsid w:val="00ED2C70"/>
    <w:rsid w:val="00F37571"/>
    <w:rsid w:val="00F65A5F"/>
    <w:rsid w:val="00F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1CA30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  <w:style w:type="paragraph" w:customStyle="1" w:styleId="TableParagraph">
    <w:name w:val="Table Paragraph"/>
    <w:basedOn w:val="Normal"/>
    <w:uiPriority w:val="1"/>
    <w:qFormat/>
    <w:rsid w:val="000C1D78"/>
    <w:pPr>
      <w:widowControl w:val="0"/>
      <w:autoSpaceDE w:val="0"/>
      <w:autoSpaceDN w:val="0"/>
      <w:spacing w:before="120" w:after="0" w:line="240" w:lineRule="auto"/>
      <w:ind w:left="443"/>
    </w:pPr>
    <w:rPr>
      <w:rFonts w:ascii="Roboto" w:eastAsia="Roboto" w:hAnsi="Roboto" w:cs="Roboto"/>
    </w:rPr>
  </w:style>
  <w:style w:type="paragraph" w:customStyle="1" w:styleId="Pa11">
    <w:name w:val="Pa11"/>
    <w:basedOn w:val="Default"/>
    <w:next w:val="Default"/>
    <w:uiPriority w:val="99"/>
    <w:rsid w:val="00A14557"/>
    <w:pPr>
      <w:spacing w:line="201" w:lineRule="atLeast"/>
    </w:pPr>
    <w:rPr>
      <w:rFonts w:ascii="Roboto" w:hAnsi="Roboto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A14557"/>
    <w:pPr>
      <w:spacing w:line="201" w:lineRule="atLeast"/>
    </w:pPr>
    <w:rPr>
      <w:rFonts w:ascii="Roboto" w:hAnsi="Roboto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Demi Walters</cp:lastModifiedBy>
  <cp:revision>3</cp:revision>
  <dcterms:created xsi:type="dcterms:W3CDTF">2023-03-16T09:26:00Z</dcterms:created>
  <dcterms:modified xsi:type="dcterms:W3CDTF">2023-03-16T09:47:00Z</dcterms:modified>
</cp:coreProperties>
</file>