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6B38A70A" w14:textId="77777777" w:rsidTr="00470DE7">
        <w:tc>
          <w:tcPr>
            <w:tcW w:w="14850" w:type="dxa"/>
            <w:gridSpan w:val="2"/>
            <w:shd w:val="clear" w:color="auto" w:fill="auto"/>
          </w:tcPr>
          <w:p w14:paraId="65243BC3" w14:textId="2C1C507A" w:rsidR="00006164" w:rsidRDefault="00470DE7" w:rsidP="00006164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22B306D" wp14:editId="3DED931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06164">
              <w:rPr>
                <w:rFonts w:ascii="Comic Sans MS" w:hAnsi="Comic Sans MS"/>
                <w:sz w:val="32"/>
                <w:szCs w:val="32"/>
              </w:rPr>
              <w:t xml:space="preserve">Hedgehogs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993C2E">
              <w:rPr>
                <w:rFonts w:ascii="Comic Sans MS" w:hAnsi="Comic Sans MS"/>
                <w:sz w:val="32"/>
                <w:szCs w:val="32"/>
              </w:rPr>
              <w:t>dium Term Planning for Computing</w:t>
            </w:r>
          </w:p>
          <w:p w14:paraId="3A15A3C6" w14:textId="65D18A8D" w:rsidR="00470DE7" w:rsidRPr="00470DE7" w:rsidRDefault="00A320CD" w:rsidP="000061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="0007107C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2023</w:t>
            </w:r>
          </w:p>
        </w:tc>
      </w:tr>
      <w:tr w:rsidR="00470DE7" w:rsidRPr="00721669" w14:paraId="2581E75B" w14:textId="77777777" w:rsidTr="00AF1D12">
        <w:trPr>
          <w:trHeight w:val="1439"/>
        </w:trPr>
        <w:tc>
          <w:tcPr>
            <w:tcW w:w="3065" w:type="dxa"/>
            <w:shd w:val="clear" w:color="auto" w:fill="auto"/>
          </w:tcPr>
          <w:p w14:paraId="776D08BD" w14:textId="0747B713" w:rsidR="00074A6D" w:rsidRDefault="00470DE7" w:rsidP="00ED040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A320CD">
              <w:rPr>
                <w:rFonts w:ascii="Comic Sans MS" w:hAnsi="Comic Sans MS"/>
                <w:sz w:val="20"/>
                <w:szCs w:val="20"/>
              </w:rPr>
              <w:t>Places</w:t>
            </w:r>
          </w:p>
          <w:p w14:paraId="2CF54042" w14:textId="77777777" w:rsidR="00074A6D" w:rsidRDefault="00074A6D" w:rsidP="00ED04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B13D46" w14:textId="1C7A106E" w:rsidR="00AF1D12" w:rsidRDefault="00A320CD" w:rsidP="000710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Technology in the environment – use technology to support learning around places</w:t>
            </w:r>
          </w:p>
          <w:p w14:paraId="61E12AF8" w14:textId="2541DC68" w:rsidR="0007107C" w:rsidRPr="0007107C" w:rsidRDefault="0007107C" w:rsidP="0007107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85" w:type="dxa"/>
            <w:shd w:val="clear" w:color="auto" w:fill="auto"/>
          </w:tcPr>
          <w:p w14:paraId="163A481C" w14:textId="6BF181E0" w:rsidR="0007107C" w:rsidRPr="00721669" w:rsidRDefault="00ED0405" w:rsidP="00071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Computing will be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developed throughout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curriculum, giving children the opportunity to take photos, use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D27357">
              <w:rPr>
                <w:rFonts w:ascii="Comic Sans MS" w:hAnsi="Comic Sans MS"/>
                <w:sz w:val="20"/>
                <w:szCs w:val="20"/>
              </w:rPr>
              <w:t xml:space="preserve">explore internet safety, and to explore cause and effect, </w:t>
            </w:r>
            <w:r>
              <w:rPr>
                <w:rFonts w:ascii="Comic Sans MS" w:hAnsi="Comic Sans MS"/>
                <w:sz w:val="20"/>
                <w:szCs w:val="20"/>
              </w:rPr>
              <w:t xml:space="preserve">etc. </w:t>
            </w:r>
            <w:r w:rsidR="00917A67">
              <w:rPr>
                <w:rFonts w:ascii="Comic Sans MS" w:hAnsi="Comic Sans MS"/>
                <w:sz w:val="20"/>
                <w:szCs w:val="20"/>
              </w:rPr>
              <w:t xml:space="preserve">This term, </w:t>
            </w:r>
            <w:r w:rsidR="00D27357">
              <w:rPr>
                <w:rFonts w:ascii="Comic Sans MS" w:hAnsi="Comic Sans MS"/>
                <w:sz w:val="20"/>
                <w:szCs w:val="20"/>
              </w:rPr>
              <w:t>we will be accessing computing through other subjects (cross-curricular). See other MTPs where computing has been including within the sequence of learning for other subjects.</w:t>
            </w:r>
          </w:p>
          <w:p w14:paraId="4DB58FF4" w14:textId="77777777" w:rsidR="00ED0405" w:rsidRDefault="00ED0405" w:rsidP="00ED04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9C9B87" w14:textId="77777777" w:rsidR="00827D3C" w:rsidRDefault="00827D3C" w:rsidP="00827D3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Key vocabulary: </w:t>
            </w:r>
          </w:p>
          <w:p w14:paraId="2B59E3B6" w14:textId="4236A6E4" w:rsidR="00917A67" w:rsidRDefault="00D2735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iPad</w:t>
            </w:r>
          </w:p>
          <w:p w14:paraId="45AD4F4C" w14:textId="611C43FE" w:rsidR="00D27357" w:rsidRDefault="00D2735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photo</w:t>
            </w:r>
          </w:p>
          <w:p w14:paraId="146954E6" w14:textId="35D63558" w:rsidR="00D27357" w:rsidRDefault="00D2735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internet</w:t>
            </w:r>
          </w:p>
          <w:p w14:paraId="75C95059" w14:textId="5E00F2C0" w:rsidR="00D27357" w:rsidRDefault="00D2735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online safety</w:t>
            </w:r>
          </w:p>
          <w:p w14:paraId="656D9CFE" w14:textId="0C452372" w:rsidR="00D27357" w:rsidRPr="00917A67" w:rsidRDefault="00D2735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cause and effect</w:t>
            </w:r>
          </w:p>
          <w:p w14:paraId="54ED0FBF" w14:textId="5426AE8F" w:rsidR="00917A67" w:rsidRPr="00EE2DC2" w:rsidRDefault="00917A67" w:rsidP="00917A67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3D3CB0E5" w14:textId="2B10594D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7EBF08E0" w14:textId="77777777" w:rsidTr="00470DE7">
        <w:tc>
          <w:tcPr>
            <w:tcW w:w="6773" w:type="dxa"/>
            <w:shd w:val="clear" w:color="auto" w:fill="auto"/>
          </w:tcPr>
          <w:p w14:paraId="5C5B26D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2FEEFF2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676E73AB" w14:textId="77777777" w:rsidTr="00470DE7">
        <w:tc>
          <w:tcPr>
            <w:tcW w:w="6773" w:type="dxa"/>
            <w:shd w:val="clear" w:color="auto" w:fill="auto"/>
          </w:tcPr>
          <w:p w14:paraId="5D948C9E" w14:textId="7C884B26" w:rsidR="00D27357" w:rsidRDefault="00D27357" w:rsidP="00917A6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Roboto"/>
                <w:color w:val="000000"/>
                <w:sz w:val="20"/>
                <w:szCs w:val="20"/>
                <w:u w:val="single"/>
              </w:rPr>
              <w:t xml:space="preserve">EYFS – </w:t>
            </w:r>
          </w:p>
          <w:p w14:paraId="292909CD" w14:textId="77777777" w:rsidR="00D27357" w:rsidRPr="00D27357" w:rsidRDefault="00D27357" w:rsidP="00D273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7357">
              <w:rPr>
                <w:rFonts w:ascii="Comic Sans MS" w:hAnsi="Comic Sans MS" w:cs="Roboto"/>
                <w:b/>
                <w:bCs/>
              </w:rPr>
              <w:t>cause and effect;</w:t>
            </w:r>
          </w:p>
          <w:p w14:paraId="2669CAA7" w14:textId="77777777" w:rsidR="00D27357" w:rsidRPr="00D27357" w:rsidRDefault="00D27357" w:rsidP="00D273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7357">
              <w:rPr>
                <w:rFonts w:ascii="Comic Sans MS" w:hAnsi="Comic Sans MS" w:cs="Roboto"/>
                <w:b/>
                <w:bCs/>
              </w:rPr>
              <w:t>by press and hold, press and let go, press it again</w:t>
            </w:r>
          </w:p>
          <w:p w14:paraId="43903698" w14:textId="77777777" w:rsidR="00D27357" w:rsidRPr="00D27357" w:rsidRDefault="00D27357" w:rsidP="00D273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7357">
              <w:rPr>
                <w:rFonts w:ascii="Comic Sans MS" w:hAnsi="Comic Sans MS" w:cs="Roboto"/>
                <w:b/>
                <w:bCs/>
              </w:rPr>
              <w:t>sequential awareness; making more happen</w:t>
            </w:r>
          </w:p>
          <w:p w14:paraId="0E8B3B77" w14:textId="77777777" w:rsidR="00D27357" w:rsidRPr="00D27357" w:rsidRDefault="00D27357" w:rsidP="00D273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7357">
              <w:rPr>
                <w:rFonts w:ascii="Comic Sans MS" w:hAnsi="Comic Sans MS" w:cs="Roboto"/>
                <w:b/>
                <w:bCs/>
              </w:rPr>
              <w:t>attention and timing; wait then press, wait for change, locate change, experimental play, ready steady go.</w:t>
            </w:r>
          </w:p>
          <w:p w14:paraId="0E74FA55" w14:textId="77777777" w:rsidR="00D27357" w:rsidRPr="00D27357" w:rsidRDefault="00D27357" w:rsidP="00D273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7357">
              <w:rPr>
                <w:rFonts w:ascii="Comic Sans MS" w:hAnsi="Comic Sans MS" w:cs="Roboto"/>
                <w:b/>
                <w:bCs/>
              </w:rPr>
              <w:t>Targeting and timing; static targets, variable targets, variable timing, moving targets</w:t>
            </w:r>
          </w:p>
          <w:p w14:paraId="38B447E6" w14:textId="77777777" w:rsidR="00D27357" w:rsidRPr="00D27357" w:rsidRDefault="00D27357" w:rsidP="00D273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7357">
              <w:rPr>
                <w:rFonts w:ascii="Comic Sans MS" w:hAnsi="Comic Sans MS" w:cs="Roboto"/>
                <w:b/>
                <w:bCs/>
              </w:rPr>
              <w:t>Introducing choice; two objects, related objects, interacting objects, one object two actions, build up, move and get.</w:t>
            </w:r>
          </w:p>
          <w:p w14:paraId="104CE695" w14:textId="50CCCCB6" w:rsidR="00D27357" w:rsidRPr="00D27357" w:rsidRDefault="00D27357" w:rsidP="00D2735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D27357">
              <w:rPr>
                <w:rFonts w:ascii="Comic Sans MS" w:hAnsi="Comic Sans MS" w:cs="Roboto"/>
                <w:b/>
                <w:bCs/>
                <w:lang w:val="en-US"/>
              </w:rPr>
              <w:t>Choice making; free choice, find the object, complete the</w:t>
            </w:r>
            <w:r>
              <w:rPr>
                <w:rFonts w:ascii="Comic Sans MS" w:hAnsi="Comic Sans MS" w:cs="Roboto"/>
                <w:b/>
                <w:bCs/>
                <w:lang w:val="en-US"/>
              </w:rPr>
              <w:t xml:space="preserve"> </w:t>
            </w:r>
            <w:r w:rsidRPr="00D27357">
              <w:rPr>
                <w:rFonts w:ascii="Comic Sans MS" w:hAnsi="Comic Sans MS" w:cs="Roboto"/>
                <w:b/>
                <w:bCs/>
                <w:lang w:val="en-US"/>
              </w:rPr>
              <w:t>set, create a scene, exploration.</w:t>
            </w:r>
          </w:p>
          <w:p w14:paraId="54F3DA0B" w14:textId="77777777" w:rsidR="00D27357" w:rsidRDefault="00D27357" w:rsidP="00917A6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20"/>
                <w:szCs w:val="20"/>
                <w:u w:val="single"/>
              </w:rPr>
            </w:pPr>
          </w:p>
          <w:p w14:paraId="41089825" w14:textId="13B7E15A" w:rsidR="00917A67" w:rsidRPr="00917A67" w:rsidRDefault="00917A67" w:rsidP="00917A6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20"/>
                <w:szCs w:val="20"/>
                <w:u w:val="single"/>
              </w:rPr>
            </w:pPr>
            <w:r w:rsidRPr="00917A67">
              <w:rPr>
                <w:rFonts w:ascii="Comic Sans MS" w:hAnsi="Comic Sans MS" w:cs="Roboto"/>
                <w:color w:val="000000"/>
                <w:sz w:val="20"/>
                <w:szCs w:val="20"/>
                <w:u w:val="single"/>
              </w:rPr>
              <w:t>Key Stage One –</w:t>
            </w:r>
          </w:p>
          <w:p w14:paraId="744DA4BB" w14:textId="642ACE57" w:rsidR="00917A6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t xml:space="preserve">begin to understand the particular purposes technology can be used for </w:t>
            </w:r>
          </w:p>
          <w:p w14:paraId="593AB8B2" w14:textId="7AA642D5" w:rsidR="00D2735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t>develop their skills in typing, selecting tools</w:t>
            </w:r>
          </w:p>
          <w:p w14:paraId="575ED086" w14:textId="4EA7BE9D" w:rsidR="00D2735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t>begin to develop their creativity using technology through recording sound</w:t>
            </w:r>
          </w:p>
          <w:p w14:paraId="14485D49" w14:textId="02D86459" w:rsidR="00D2735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lastRenderedPageBreak/>
              <w:t>use technology purposefully to create</w:t>
            </w:r>
            <w:r w:rsidRPr="00C55E19">
              <w:rPr>
                <w:rFonts w:ascii="Comic Sans MS" w:hAnsi="Comic Sans MS" w:cs="Roboto"/>
                <w:b/>
                <w:bCs/>
              </w:rPr>
              <w:t xml:space="preserve"> digital content</w:t>
            </w:r>
          </w:p>
          <w:p w14:paraId="4322640F" w14:textId="77777777" w:rsidR="00D2735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t>begin to make links to how they use technology outside of the classroom</w:t>
            </w:r>
          </w:p>
          <w:p w14:paraId="428E5CAF" w14:textId="0CB08177" w:rsidR="00D2735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t>begin to think about the benefits of using technology in their lives, making links to learning about online safety</w:t>
            </w:r>
          </w:p>
          <w:p w14:paraId="6A6362B5" w14:textId="56AD6737" w:rsidR="00D2735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proofErr w:type="spellStart"/>
            <w:r w:rsidRPr="00C55E19">
              <w:rPr>
                <w:rFonts w:ascii="Comic Sans MS" w:hAnsi="Comic Sans MS" w:cs="Roboto"/>
                <w:b/>
                <w:bCs/>
              </w:rPr>
              <w:t>recognise</w:t>
            </w:r>
            <w:proofErr w:type="spellEnd"/>
            <w:r w:rsidRPr="00C55E19">
              <w:rPr>
                <w:rFonts w:ascii="Comic Sans MS" w:hAnsi="Comic Sans MS" w:cs="Roboto"/>
                <w:b/>
                <w:bCs/>
              </w:rPr>
              <w:t xml:space="preserve"> common uses of technology beyond school</w:t>
            </w:r>
          </w:p>
          <w:p w14:paraId="555D9986" w14:textId="3759D9FD" w:rsidR="00D2735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t>use technology safely and respectfully</w:t>
            </w:r>
          </w:p>
          <w:p w14:paraId="0D0C9096" w14:textId="74B65E6F" w:rsidR="00D27357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t>begin to understand their influence on technology by developing their programming skills to determine output</w:t>
            </w:r>
          </w:p>
          <w:p w14:paraId="347B8F7D" w14:textId="6DE34F0B" w:rsidR="0032229D" w:rsidRPr="00C55E19" w:rsidRDefault="00D27357" w:rsidP="00C55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C55E19">
              <w:rPr>
                <w:rFonts w:ascii="Comic Sans MS" w:hAnsi="Comic Sans MS" w:cs="Roboto"/>
                <w:b/>
                <w:bCs/>
              </w:rPr>
              <w:t>begin to consider their activity on the internet and learn about ways to keep themselves safe and why it is important to do so</w:t>
            </w:r>
          </w:p>
        </w:tc>
        <w:tc>
          <w:tcPr>
            <w:tcW w:w="8167" w:type="dxa"/>
            <w:shd w:val="clear" w:color="auto" w:fill="auto"/>
          </w:tcPr>
          <w:p w14:paraId="033C6D94" w14:textId="77777777" w:rsidR="002C4AAF" w:rsidRPr="00917A67" w:rsidRDefault="00C546A2" w:rsidP="000A2F4D">
            <w:pPr>
              <w:pStyle w:val="Default"/>
              <w:rPr>
                <w:rFonts w:ascii="Comic Sans MS" w:hAnsi="Comic Sans MS"/>
                <w:b/>
                <w:bCs/>
                <w:sz w:val="20"/>
                <w:szCs w:val="22"/>
                <w:u w:val="single"/>
              </w:rPr>
            </w:pPr>
            <w:r w:rsidRPr="00917A67">
              <w:rPr>
                <w:rFonts w:ascii="Comic Sans MS" w:hAnsi="Comic Sans MS"/>
                <w:b/>
                <w:bCs/>
                <w:sz w:val="20"/>
                <w:szCs w:val="22"/>
                <w:u w:val="single"/>
              </w:rPr>
              <w:lastRenderedPageBreak/>
              <w:t xml:space="preserve">EYFS - </w:t>
            </w:r>
          </w:p>
          <w:p w14:paraId="1FC40232" w14:textId="77777777" w:rsidR="0032229D" w:rsidRPr="00C55E19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C55E19">
              <w:rPr>
                <w:rFonts w:ascii="Comic Sans MS" w:hAnsi="Comic Sans MS" w:cs="Arial"/>
                <w:color w:val="auto"/>
              </w:rPr>
              <w:t>I can recognise that a range of technology is used in homes and in schools.</w:t>
            </w:r>
            <w:r w:rsidRPr="00C55E19">
              <w:rPr>
                <w:rFonts w:ascii="Comic Sans MS" w:hAnsi="Comic Sans MS" w:cs="Arial"/>
              </w:rPr>
              <w:t xml:space="preserve"> </w:t>
            </w:r>
          </w:p>
          <w:p w14:paraId="1B6DD788" w14:textId="23E50D74" w:rsidR="0032229D" w:rsidRPr="00C55E19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C55E19">
              <w:rPr>
                <w:rFonts w:ascii="Comic Sans MS" w:hAnsi="Comic Sans MS" w:cs="Arial"/>
              </w:rPr>
              <w:t>I can use a simple application on a computer or mobile device.</w:t>
            </w:r>
          </w:p>
          <w:p w14:paraId="1AC59D11" w14:textId="59DAED93" w:rsidR="0032229D" w:rsidRPr="00C55E19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C55E19">
              <w:rPr>
                <w:rFonts w:ascii="Comic Sans MS" w:hAnsi="Comic Sans MS" w:cs="Arial"/>
              </w:rPr>
              <w:t>I can use computing devices to interact with age-appropriate applications.</w:t>
            </w:r>
          </w:p>
          <w:p w14:paraId="1D2857F3" w14:textId="4032CEEF" w:rsidR="00917A67" w:rsidRPr="00C55E19" w:rsidRDefault="00917A67" w:rsidP="00023D97">
            <w:pPr>
              <w:pStyle w:val="ListParagraph"/>
              <w:numPr>
                <w:ilvl w:val="0"/>
                <w:numId w:val="19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  <w:color w:val="auto"/>
              </w:rPr>
            </w:pPr>
            <w:r w:rsidRPr="00C55E19">
              <w:rPr>
                <w:rFonts w:ascii="Comic Sans MS" w:hAnsi="Comic Sans MS" w:cs="Arial"/>
                <w:color w:val="auto"/>
              </w:rPr>
              <w:t>I can create simple representations of events, people and objects</w:t>
            </w:r>
          </w:p>
          <w:p w14:paraId="503DB49C" w14:textId="713968D1" w:rsidR="00917A67" w:rsidRPr="00917A67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32229D">
              <w:rPr>
                <w:rFonts w:ascii="Comic Sans MS" w:hAnsi="Comic Sans MS" w:cs="Roboto"/>
              </w:rPr>
              <w:t xml:space="preserve">I am confident to try new activities and show independence, resilience and perseverance in the face of challenge.  </w:t>
            </w:r>
          </w:p>
          <w:p w14:paraId="27DEDFE5" w14:textId="4DD8E141" w:rsidR="0032229D" w:rsidRPr="0032229D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32229D">
              <w:rPr>
                <w:rFonts w:ascii="Comic Sans MS" w:hAnsi="Comic Sans MS" w:cs="Roboto"/>
                <w:kern w:val="0"/>
                <w:lang w:eastAsia="en-US"/>
              </w:rPr>
              <w:t>I can safely use and explore a variety of materials, tools and techniques, experimenting with colour, design, texture, form and function.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2229D" w:rsidRPr="0032229D" w14:paraId="78F5866B" w14:textId="77777777" w:rsidTr="0032229D">
              <w:trPr>
                <w:trHeight w:val="566"/>
              </w:trPr>
              <w:tc>
                <w:tcPr>
                  <w:tcW w:w="0" w:type="auto"/>
                </w:tcPr>
                <w:p w14:paraId="717D8F76" w14:textId="77777777" w:rsidR="0032229D" w:rsidRPr="0032229D" w:rsidRDefault="0032229D" w:rsidP="003222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sz w:val="20"/>
                      <w:szCs w:val="20"/>
                    </w:rPr>
                  </w:pPr>
                </w:p>
              </w:tc>
            </w:tr>
          </w:tbl>
          <w:p w14:paraId="62E007D5" w14:textId="19E02674" w:rsidR="0032229D" w:rsidRPr="0032229D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 w:cs="Roboto"/>
                <w:kern w:val="0"/>
                <w:lang w:eastAsia="en-US"/>
              </w:rPr>
              <w:t>I</w:t>
            </w:r>
            <w:r w:rsidRPr="0032229D">
              <w:rPr>
                <w:rFonts w:ascii="Comic Sans MS" w:hAnsi="Comic Sans MS" w:cs="Roboto"/>
                <w:kern w:val="0"/>
                <w:lang w:eastAsia="en-US"/>
              </w:rPr>
              <w:t xml:space="preserve"> can develop my small motor skills so that they can use a range of tools competently, safely and confidently. </w:t>
            </w:r>
          </w:p>
          <w:p w14:paraId="4C901F72" w14:textId="610DA0D5" w:rsidR="0032229D" w:rsidRPr="0032229D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 w:rsidRPr="0032229D">
              <w:rPr>
                <w:rFonts w:ascii="Comic Sans MS" w:hAnsi="Comic Sans MS" w:cs="Roboto"/>
              </w:rPr>
              <w:t>I can explore, use and refine a variety of artistic effects to express my ideas and feelings</w:t>
            </w:r>
          </w:p>
          <w:p w14:paraId="0DF9DC94" w14:textId="77777777" w:rsidR="0032229D" w:rsidRPr="0032229D" w:rsidRDefault="0032229D" w:rsidP="0032229D">
            <w:pPr>
              <w:pStyle w:val="Default"/>
              <w:rPr>
                <w:rFonts w:ascii="Comic Sans MS" w:hAnsi="Comic Sans MS" w:cs="Roboto"/>
                <w:b/>
                <w:sz w:val="20"/>
                <w:szCs w:val="20"/>
              </w:rPr>
            </w:pPr>
          </w:p>
          <w:p w14:paraId="458FD2A3" w14:textId="052150E0" w:rsidR="0032229D" w:rsidRPr="0032229D" w:rsidRDefault="0032229D" w:rsidP="00023D97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2229D">
              <w:rPr>
                <w:rFonts w:ascii="Comic Sans MS" w:hAnsi="Comic Sans MS" w:cs="Arial"/>
                <w:color w:val="auto"/>
                <w:sz w:val="20"/>
                <w:szCs w:val="20"/>
              </w:rPr>
              <w:t>Explore how things work</w:t>
            </w:r>
          </w:p>
          <w:p w14:paraId="5A5CDDF7" w14:textId="785EBA40" w:rsidR="00917A67" w:rsidRPr="00C55E19" w:rsidRDefault="0032229D" w:rsidP="00C55E19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2229D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Remember the rules without needing an adult to remind them </w:t>
            </w:r>
          </w:p>
          <w:p w14:paraId="650F2FD0" w14:textId="09349E6E" w:rsidR="00917A67" w:rsidRDefault="0032229D" w:rsidP="00023D97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917A67">
              <w:rPr>
                <w:rFonts w:ascii="Comic Sans MS" w:hAnsi="Comic Sans MS" w:cs="Arial"/>
                <w:color w:val="auto"/>
                <w:sz w:val="20"/>
                <w:szCs w:val="20"/>
              </w:rPr>
              <w:t>Repeat actions that have an effect</w:t>
            </w:r>
          </w:p>
          <w:p w14:paraId="3E1AE1B2" w14:textId="77777777" w:rsidR="00917A67" w:rsidRDefault="00917A67" w:rsidP="00917A67">
            <w:pPr>
              <w:pStyle w:val="ListParagraph"/>
              <w:rPr>
                <w:rFonts w:ascii="Comic Sans MS" w:hAnsi="Comic Sans MS" w:cs="Arial"/>
                <w:color w:val="auto"/>
              </w:rPr>
            </w:pPr>
          </w:p>
          <w:p w14:paraId="42AE91C4" w14:textId="7BD48882" w:rsidR="00917A67" w:rsidRPr="00917A67" w:rsidRDefault="00917A67" w:rsidP="00917A67">
            <w:pPr>
              <w:pStyle w:val="Default"/>
              <w:rPr>
                <w:rFonts w:ascii="Comic Sans MS" w:hAnsi="Comic Sans MS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17A67">
              <w:rPr>
                <w:rFonts w:ascii="Comic Sans MS" w:hAnsi="Comic Sans MS" w:cs="Arial"/>
                <w:b/>
                <w:bCs/>
                <w:color w:val="auto"/>
                <w:sz w:val="20"/>
                <w:szCs w:val="20"/>
                <w:u w:val="single"/>
              </w:rPr>
              <w:t xml:space="preserve">Key Stage One – </w:t>
            </w:r>
          </w:p>
          <w:p w14:paraId="29FB2C50" w14:textId="178549B7" w:rsidR="00C55E19" w:rsidRDefault="00C55E19" w:rsidP="00C55E1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C55E19">
              <w:rPr>
                <w:rFonts w:ascii="Comic Sans MS" w:hAnsi="Comic Sans MS" w:cs="Roboto"/>
              </w:rPr>
              <w:t>use various tools, such as brushes, pens, eraser, stamps and shapes, and set the size, colour and shape;</w:t>
            </w:r>
          </w:p>
          <w:p w14:paraId="6F69BF1B" w14:textId="0CEBD95E" w:rsidR="00A908E8" w:rsidRDefault="00A908E8" w:rsidP="00C55E1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>
              <w:rPr>
                <w:rFonts w:ascii="Comic Sans MS" w:hAnsi="Comic Sans MS" w:cs="Roboto"/>
              </w:rPr>
              <w:t>create shapes and fill areas with colour</w:t>
            </w:r>
          </w:p>
          <w:p w14:paraId="4EFEA811" w14:textId="6630F544" w:rsidR="00A908E8" w:rsidRPr="00C55E19" w:rsidRDefault="00A908E8" w:rsidP="00C55E1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>
              <w:rPr>
                <w:rFonts w:ascii="Comic Sans MS" w:hAnsi="Comic Sans MS" w:cs="Roboto"/>
              </w:rPr>
              <w:t>use a range of skills to create images</w:t>
            </w:r>
          </w:p>
          <w:p w14:paraId="1BAD3B75" w14:textId="230E6E04" w:rsidR="00023D97" w:rsidRPr="00C55E19" w:rsidRDefault="00C55E19" w:rsidP="00C55E19">
            <w:pPr>
              <w:pStyle w:val="BodyTextRoboto"/>
              <w:numPr>
                <w:ilvl w:val="0"/>
                <w:numId w:val="24"/>
              </w:num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C55E19">
              <w:rPr>
                <w:rFonts w:ascii="Comic Sans MS" w:hAnsi="Comic Sans MS" w:cs="Roboto"/>
                <w:color w:val="000000"/>
                <w:sz w:val="20"/>
                <w:szCs w:val="20"/>
              </w:rPr>
              <w:t>use applications and devices in order to communicate idea</w:t>
            </w:r>
            <w:r w:rsidRPr="00C55E19">
              <w:rPr>
                <w:rFonts w:ascii="Comic Sans MS" w:hAnsi="Comic Sans MS" w:cs="Roboto"/>
                <w:color w:val="000000"/>
                <w:sz w:val="20"/>
                <w:szCs w:val="20"/>
              </w:rPr>
              <w:t>s</w:t>
            </w:r>
          </w:p>
          <w:p w14:paraId="7B9F6731" w14:textId="1B122C6B" w:rsidR="00C55E19" w:rsidRPr="00C55E19" w:rsidRDefault="00C55E19" w:rsidP="00C55E19">
            <w:pPr>
              <w:pStyle w:val="BodyTextRoboto"/>
              <w:numPr>
                <w:ilvl w:val="0"/>
                <w:numId w:val="24"/>
              </w:num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C55E19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use key vocabulary to demonstrate knowledge and understanding in this strand: paint, </w:t>
            </w:r>
            <w:proofErr w:type="spellStart"/>
            <w:r w:rsidRPr="00C55E19">
              <w:rPr>
                <w:rFonts w:ascii="Comic Sans MS" w:hAnsi="Comic Sans MS" w:cs="Roboto"/>
                <w:color w:val="000000"/>
                <w:sz w:val="20"/>
                <w:szCs w:val="20"/>
              </w:rPr>
              <w:t>colour</w:t>
            </w:r>
            <w:proofErr w:type="spellEnd"/>
            <w:r w:rsidRPr="00C55E19">
              <w:rPr>
                <w:rFonts w:ascii="Comic Sans MS" w:hAnsi="Comic Sans MS" w:cs="Roboto"/>
                <w:color w:val="000000"/>
                <w:sz w:val="20"/>
                <w:szCs w:val="20"/>
              </w:rPr>
              <w:t>, brush, tools</w:t>
            </w:r>
            <w:r w:rsidRPr="00C55E19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, </w:t>
            </w:r>
            <w:r w:rsidRPr="00C55E19">
              <w:rPr>
                <w:rFonts w:ascii="Comic Sans MS" w:hAnsi="Comic Sans MS" w:cs="Roboto"/>
                <w:color w:val="000000"/>
                <w:sz w:val="20"/>
                <w:szCs w:val="20"/>
              </w:rPr>
              <w:t>click</w:t>
            </w:r>
          </w:p>
          <w:p w14:paraId="19E144E0" w14:textId="77777777" w:rsidR="00C55E19" w:rsidRPr="00C55E19" w:rsidRDefault="00C55E19" w:rsidP="00C55E1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C55E19">
              <w:rPr>
                <w:rFonts w:ascii="Comic Sans MS" w:hAnsi="Comic Sans MS" w:cs="Roboto"/>
              </w:rPr>
              <w:t>use software to record sounds;</w:t>
            </w:r>
          </w:p>
          <w:p w14:paraId="233EB6A0" w14:textId="4493A4FB" w:rsidR="00C55E19" w:rsidRPr="00C55E19" w:rsidRDefault="00C55E19" w:rsidP="00C55E19">
            <w:pPr>
              <w:pStyle w:val="BodyTextRoboto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C55E19">
              <w:rPr>
                <w:rFonts w:ascii="Comic Sans MS" w:hAnsi="Comic Sans MS" w:cs="Roboto"/>
                <w:color w:val="000000"/>
                <w:sz w:val="20"/>
                <w:szCs w:val="20"/>
              </w:rPr>
              <w:t>change sounds recorded</w:t>
            </w:r>
          </w:p>
          <w:p w14:paraId="705B4CC0" w14:textId="11224328" w:rsidR="00917A67" w:rsidRPr="00C55E19" w:rsidRDefault="00C55E19" w:rsidP="00C55E19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 w:cs="Roboto"/>
                <w:sz w:val="20"/>
                <w:szCs w:val="20"/>
              </w:rPr>
            </w:pPr>
            <w:proofErr w:type="spellStart"/>
            <w:r w:rsidRPr="00C55E19">
              <w:rPr>
                <w:rFonts w:ascii="Comic Sans MS" w:hAnsi="Comic Sans MS" w:cs="Roboto"/>
                <w:sz w:val="20"/>
                <w:szCs w:val="20"/>
              </w:rPr>
              <w:t>recognise</w:t>
            </w:r>
            <w:proofErr w:type="spellEnd"/>
            <w:r w:rsidRPr="00C55E19">
              <w:rPr>
                <w:rFonts w:ascii="Comic Sans MS" w:hAnsi="Comic Sans MS" w:cs="Roboto"/>
                <w:sz w:val="20"/>
                <w:szCs w:val="20"/>
              </w:rPr>
              <w:t xml:space="preserve"> ways that technology is used in the home and community, e.g. taking photos</w:t>
            </w:r>
          </w:p>
          <w:p w14:paraId="6A771BE3" w14:textId="760B96A3" w:rsidR="00C55E19" w:rsidRPr="00C55E19" w:rsidRDefault="00C55E19" w:rsidP="00C55E19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C55E19">
              <w:rPr>
                <w:rFonts w:ascii="Comic Sans MS" w:hAnsi="Comic Sans MS"/>
                <w:sz w:val="20"/>
                <w:szCs w:val="20"/>
              </w:rPr>
              <w:t>control the nature of events</w:t>
            </w:r>
          </w:p>
          <w:p w14:paraId="359EF29C" w14:textId="0EA61ACA" w:rsidR="00C55E19" w:rsidRPr="00A908E8" w:rsidRDefault="00C55E19" w:rsidP="00C55E19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C55E19">
              <w:rPr>
                <w:rFonts w:ascii="Comic Sans MS" w:hAnsi="Comic Sans MS"/>
                <w:sz w:val="20"/>
                <w:szCs w:val="20"/>
              </w:rPr>
              <w:t>agree and follow sensible online safety rules</w:t>
            </w:r>
          </w:p>
          <w:p w14:paraId="155E7FC4" w14:textId="414EF2C4" w:rsidR="00A908E8" w:rsidRPr="00C55E19" w:rsidRDefault="00A908E8" w:rsidP="00C55E19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to understand when I have spent too much time on technology and I need to take a break</w:t>
            </w:r>
          </w:p>
          <w:p w14:paraId="543A60C4" w14:textId="77777777" w:rsidR="00917A67" w:rsidRPr="0032229D" w:rsidRDefault="00917A67" w:rsidP="00917A67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14:paraId="1EC7860D" w14:textId="501342E3" w:rsidR="0032229D" w:rsidRPr="00C546A2" w:rsidRDefault="0032229D" w:rsidP="0032229D">
            <w:pPr>
              <w:pStyle w:val="Default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</w:tbl>
    <w:p w14:paraId="135843E3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5B71A74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9000" w14:textId="77777777" w:rsidR="0057409E" w:rsidRDefault="0057409E" w:rsidP="00470DE7">
      <w:pPr>
        <w:spacing w:after="0" w:line="240" w:lineRule="auto"/>
      </w:pPr>
      <w:r>
        <w:separator/>
      </w:r>
    </w:p>
  </w:endnote>
  <w:endnote w:type="continuationSeparator" w:id="0">
    <w:p w14:paraId="0CD3AD7D" w14:textId="77777777" w:rsidR="0057409E" w:rsidRDefault="0057409E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12B2" w14:textId="77777777" w:rsidR="0057409E" w:rsidRDefault="0057409E" w:rsidP="00470DE7">
      <w:pPr>
        <w:spacing w:after="0" w:line="240" w:lineRule="auto"/>
      </w:pPr>
      <w:r>
        <w:separator/>
      </w:r>
    </w:p>
  </w:footnote>
  <w:footnote w:type="continuationSeparator" w:id="0">
    <w:p w14:paraId="39812755" w14:textId="77777777" w:rsidR="0057409E" w:rsidRDefault="0057409E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26D5" w14:textId="77777777" w:rsidR="0057409E" w:rsidRDefault="0057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B4"/>
    <w:multiLevelType w:val="hybridMultilevel"/>
    <w:tmpl w:val="EF180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E19E5"/>
    <w:multiLevelType w:val="hybridMultilevel"/>
    <w:tmpl w:val="27B2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3B9D"/>
    <w:multiLevelType w:val="hybridMultilevel"/>
    <w:tmpl w:val="7110E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30921"/>
    <w:multiLevelType w:val="hybridMultilevel"/>
    <w:tmpl w:val="8E5E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45A"/>
    <w:multiLevelType w:val="hybridMultilevel"/>
    <w:tmpl w:val="4566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2B27"/>
    <w:multiLevelType w:val="hybridMultilevel"/>
    <w:tmpl w:val="4ADC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076C6"/>
    <w:multiLevelType w:val="hybridMultilevel"/>
    <w:tmpl w:val="BB8C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15DD5"/>
    <w:multiLevelType w:val="hybridMultilevel"/>
    <w:tmpl w:val="F65C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28C4"/>
    <w:multiLevelType w:val="hybridMultilevel"/>
    <w:tmpl w:val="72E0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381B"/>
    <w:multiLevelType w:val="hybridMultilevel"/>
    <w:tmpl w:val="F49A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82563"/>
    <w:multiLevelType w:val="hybridMultilevel"/>
    <w:tmpl w:val="11009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91ADC"/>
    <w:multiLevelType w:val="hybridMultilevel"/>
    <w:tmpl w:val="3290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D54EC"/>
    <w:multiLevelType w:val="hybridMultilevel"/>
    <w:tmpl w:val="5F5C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B67D6"/>
    <w:multiLevelType w:val="hybridMultilevel"/>
    <w:tmpl w:val="AEC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746"/>
    <w:multiLevelType w:val="hybridMultilevel"/>
    <w:tmpl w:val="63949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16"/>
  </w:num>
  <w:num w:numId="5">
    <w:abstractNumId w:val="21"/>
  </w:num>
  <w:num w:numId="6">
    <w:abstractNumId w:val="4"/>
  </w:num>
  <w:num w:numId="7">
    <w:abstractNumId w:val="15"/>
  </w:num>
  <w:num w:numId="8">
    <w:abstractNumId w:val="2"/>
  </w:num>
  <w:num w:numId="9">
    <w:abstractNumId w:val="22"/>
  </w:num>
  <w:num w:numId="10">
    <w:abstractNumId w:val="6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19"/>
  </w:num>
  <w:num w:numId="16">
    <w:abstractNumId w:val="12"/>
  </w:num>
  <w:num w:numId="17">
    <w:abstractNumId w:val="8"/>
  </w:num>
  <w:num w:numId="18">
    <w:abstractNumId w:val="18"/>
  </w:num>
  <w:num w:numId="19">
    <w:abstractNumId w:val="7"/>
  </w:num>
  <w:num w:numId="20">
    <w:abstractNumId w:val="9"/>
  </w:num>
  <w:num w:numId="21">
    <w:abstractNumId w:val="10"/>
  </w:num>
  <w:num w:numId="22">
    <w:abstractNumId w:val="17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6164"/>
    <w:rsid w:val="00023D97"/>
    <w:rsid w:val="0007107C"/>
    <w:rsid w:val="00074A6D"/>
    <w:rsid w:val="000871FF"/>
    <w:rsid w:val="000A2F4D"/>
    <w:rsid w:val="001542AF"/>
    <w:rsid w:val="001709FB"/>
    <w:rsid w:val="001D7295"/>
    <w:rsid w:val="002C4AAF"/>
    <w:rsid w:val="0032229D"/>
    <w:rsid w:val="00396939"/>
    <w:rsid w:val="00434990"/>
    <w:rsid w:val="00457178"/>
    <w:rsid w:val="00470DE7"/>
    <w:rsid w:val="00497491"/>
    <w:rsid w:val="0057409E"/>
    <w:rsid w:val="005D41E2"/>
    <w:rsid w:val="005F556D"/>
    <w:rsid w:val="00630686"/>
    <w:rsid w:val="006D078D"/>
    <w:rsid w:val="00721669"/>
    <w:rsid w:val="0074754A"/>
    <w:rsid w:val="007B7A6A"/>
    <w:rsid w:val="007C0FC5"/>
    <w:rsid w:val="00827D3C"/>
    <w:rsid w:val="008945E7"/>
    <w:rsid w:val="008B07D4"/>
    <w:rsid w:val="008C60BA"/>
    <w:rsid w:val="008D1606"/>
    <w:rsid w:val="008D4944"/>
    <w:rsid w:val="009104C1"/>
    <w:rsid w:val="00917A67"/>
    <w:rsid w:val="00993C2E"/>
    <w:rsid w:val="00A320CD"/>
    <w:rsid w:val="00A908E8"/>
    <w:rsid w:val="00A96D8A"/>
    <w:rsid w:val="00AF1D12"/>
    <w:rsid w:val="00B324B7"/>
    <w:rsid w:val="00B3329D"/>
    <w:rsid w:val="00B57D77"/>
    <w:rsid w:val="00C46867"/>
    <w:rsid w:val="00C546A2"/>
    <w:rsid w:val="00C5585C"/>
    <w:rsid w:val="00C55E19"/>
    <w:rsid w:val="00D27357"/>
    <w:rsid w:val="00ED0405"/>
    <w:rsid w:val="00EE2DC2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B646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DE7"/>
  </w:style>
  <w:style w:type="paragraph" w:customStyle="1" w:styleId="BodyTextRoboto">
    <w:name w:val="Body Text Roboto"/>
    <w:basedOn w:val="Normal"/>
    <w:qFormat/>
    <w:rsid w:val="00023D97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Roboto" w:eastAsia="Calibri" w:hAnsi="Roboto" w:cs="Twinkl"/>
      <w:color w:val="1C1C1C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4</cp:revision>
  <dcterms:created xsi:type="dcterms:W3CDTF">2023-03-09T16:14:00Z</dcterms:created>
  <dcterms:modified xsi:type="dcterms:W3CDTF">2023-03-09T16:30:00Z</dcterms:modified>
</cp:coreProperties>
</file>