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065"/>
        <w:gridCol w:w="11785"/>
      </w:tblGrid>
      <w:tr w:rsidR="00470DE7" w:rsidRPr="00721669" w:rsidTr="00470DE7">
        <w:tc>
          <w:tcPr>
            <w:tcW w:w="14850" w:type="dxa"/>
            <w:gridSpan w:val="2"/>
            <w:shd w:val="clear" w:color="auto" w:fill="auto"/>
          </w:tcPr>
          <w:p w:rsidR="00F52738" w:rsidRDefault="00470DE7" w:rsidP="00F52738">
            <w:pPr>
              <w:jc w:val="center"/>
              <w:rPr>
                <w:rFonts w:ascii="Comic Sans MS" w:hAnsi="Comic Sans MS"/>
                <w:sz w:val="32"/>
                <w:szCs w:val="32"/>
              </w:rPr>
            </w:pPr>
            <w:r w:rsidRPr="00470DE7">
              <w:rPr>
                <w:rFonts w:ascii="Comic Sans MS" w:hAnsi="Comic Sans MS"/>
                <w:noProof/>
                <w:sz w:val="32"/>
                <w:szCs w:val="32"/>
                <w:lang w:val="en-GB" w:eastAsia="en-GB"/>
              </w:rPr>
              <w:drawing>
                <wp:anchor distT="0" distB="0" distL="114300" distR="114300" simplePos="0" relativeHeight="251658240" behindDoc="1" locked="0" layoutInCell="1" allowOverlap="1">
                  <wp:simplePos x="0" y="0"/>
                  <wp:positionH relativeFrom="column">
                    <wp:posOffset>-65405</wp:posOffset>
                  </wp:positionH>
                  <wp:positionV relativeFrom="paragraph">
                    <wp:posOffset>0</wp:posOffset>
                  </wp:positionV>
                  <wp:extent cx="1000125" cy="800100"/>
                  <wp:effectExtent l="0" t="0" r="9525" b="0"/>
                  <wp:wrapTight wrapText="bothSides">
                    <wp:wrapPolygon edited="0">
                      <wp:start x="0" y="0"/>
                      <wp:lineTo x="0" y="21086"/>
                      <wp:lineTo x="21394" y="21086"/>
                      <wp:lineTo x="21394" y="0"/>
                      <wp:lineTo x="0" y="0"/>
                    </wp:wrapPolygon>
                  </wp:wrapTight>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00100"/>
                          </a:xfrm>
                          <a:prstGeom prst="rect">
                            <a:avLst/>
                          </a:prstGeom>
                          <a:noFill/>
                          <a:ln>
                            <a:noFill/>
                          </a:ln>
                          <a:effectLst/>
                        </pic:spPr>
                      </pic:pic>
                    </a:graphicData>
                  </a:graphic>
                </wp:anchor>
              </w:drawing>
            </w:r>
            <w:r w:rsidR="00847F35">
              <w:rPr>
                <w:rFonts w:ascii="Comic Sans MS" w:hAnsi="Comic Sans MS"/>
                <w:sz w:val="32"/>
                <w:szCs w:val="32"/>
              </w:rPr>
              <w:t>Hedgehogs</w:t>
            </w:r>
            <w:r w:rsidR="00F52738">
              <w:rPr>
                <w:rFonts w:ascii="Comic Sans MS" w:hAnsi="Comic Sans MS"/>
                <w:sz w:val="32"/>
                <w:szCs w:val="32"/>
              </w:rPr>
              <w:t xml:space="preserve"> &amp; Butterflies</w:t>
            </w:r>
            <w:r w:rsidRPr="00470DE7">
              <w:rPr>
                <w:rFonts w:ascii="Comic Sans MS" w:hAnsi="Comic Sans MS"/>
                <w:sz w:val="32"/>
                <w:szCs w:val="32"/>
              </w:rPr>
              <w:t xml:space="preserve"> Cla</w:t>
            </w:r>
            <w:r w:rsidR="001D7295">
              <w:rPr>
                <w:rFonts w:ascii="Comic Sans MS" w:hAnsi="Comic Sans MS"/>
                <w:sz w:val="32"/>
                <w:szCs w:val="32"/>
              </w:rPr>
              <w:t>s</w:t>
            </w:r>
            <w:r w:rsidR="00F52738">
              <w:rPr>
                <w:rFonts w:ascii="Comic Sans MS" w:hAnsi="Comic Sans MS"/>
                <w:sz w:val="32"/>
                <w:szCs w:val="32"/>
              </w:rPr>
              <w:t>s</w:t>
            </w:r>
          </w:p>
          <w:p w:rsidR="00470DE7" w:rsidRPr="00470DE7" w:rsidRDefault="00B3329D" w:rsidP="00F52738">
            <w:pPr>
              <w:jc w:val="center"/>
              <w:rPr>
                <w:rFonts w:ascii="Comic Sans MS" w:hAnsi="Comic Sans MS"/>
                <w:sz w:val="32"/>
                <w:szCs w:val="32"/>
              </w:rPr>
            </w:pPr>
            <w:r>
              <w:rPr>
                <w:rFonts w:ascii="Comic Sans MS" w:hAnsi="Comic Sans MS"/>
                <w:sz w:val="32"/>
                <w:szCs w:val="32"/>
              </w:rPr>
              <w:t>Me</w:t>
            </w:r>
            <w:r w:rsidR="00146922">
              <w:rPr>
                <w:rFonts w:ascii="Comic Sans MS" w:hAnsi="Comic Sans MS"/>
                <w:sz w:val="32"/>
                <w:szCs w:val="32"/>
              </w:rPr>
              <w:t>dium Term Planning for Art and Design</w:t>
            </w:r>
            <w:r w:rsidR="00470DE7" w:rsidRPr="00470DE7">
              <w:rPr>
                <w:rFonts w:ascii="Comic Sans MS" w:hAnsi="Comic Sans MS"/>
                <w:color w:val="FF0000"/>
                <w:sz w:val="32"/>
                <w:szCs w:val="32"/>
              </w:rPr>
              <w:t xml:space="preserve"> Autumn Term </w:t>
            </w:r>
            <w:r w:rsidR="00456405">
              <w:rPr>
                <w:rFonts w:ascii="Comic Sans MS" w:hAnsi="Comic Sans MS"/>
                <w:color w:val="FF0000"/>
                <w:sz w:val="32"/>
                <w:szCs w:val="32"/>
              </w:rPr>
              <w:t xml:space="preserve"> </w:t>
            </w:r>
            <w:r w:rsidR="00470DE7" w:rsidRPr="00470DE7">
              <w:rPr>
                <w:rFonts w:ascii="Comic Sans MS" w:hAnsi="Comic Sans MS"/>
                <w:color w:val="FF0000"/>
                <w:sz w:val="32"/>
                <w:szCs w:val="32"/>
              </w:rPr>
              <w:t>2022</w:t>
            </w:r>
          </w:p>
        </w:tc>
      </w:tr>
      <w:tr w:rsidR="00470DE7" w:rsidRPr="00721669" w:rsidTr="00470DE7">
        <w:tc>
          <w:tcPr>
            <w:tcW w:w="3065" w:type="dxa"/>
            <w:shd w:val="clear" w:color="auto" w:fill="auto"/>
          </w:tcPr>
          <w:p w:rsidR="000D474E" w:rsidRDefault="00470DE7" w:rsidP="000D474E">
            <w:pPr>
              <w:rPr>
                <w:rFonts w:ascii="Comic Sans MS" w:hAnsi="Comic Sans MS"/>
                <w:sz w:val="20"/>
                <w:szCs w:val="20"/>
              </w:rPr>
            </w:pPr>
            <w:r w:rsidRPr="00847F35">
              <w:rPr>
                <w:rFonts w:ascii="Comic Sans MS" w:hAnsi="Comic Sans MS"/>
                <w:b/>
                <w:sz w:val="20"/>
                <w:szCs w:val="20"/>
              </w:rPr>
              <w:t>Topic:</w:t>
            </w:r>
            <w:r w:rsidRPr="000D474E">
              <w:rPr>
                <w:rFonts w:ascii="Comic Sans MS" w:hAnsi="Comic Sans MS"/>
                <w:sz w:val="20"/>
                <w:szCs w:val="20"/>
              </w:rPr>
              <w:t xml:space="preserve"> </w:t>
            </w:r>
            <w:r w:rsidR="000D474E" w:rsidRPr="000D474E">
              <w:rPr>
                <w:rFonts w:ascii="Comic Sans MS" w:hAnsi="Comic Sans MS"/>
                <w:sz w:val="20"/>
                <w:szCs w:val="20"/>
              </w:rPr>
              <w:t xml:space="preserve"> </w:t>
            </w:r>
            <w:r w:rsidR="00847F35">
              <w:rPr>
                <w:rFonts w:ascii="Comic Sans MS" w:hAnsi="Comic Sans MS"/>
                <w:sz w:val="20"/>
                <w:szCs w:val="20"/>
              </w:rPr>
              <w:t>People who help us</w:t>
            </w:r>
          </w:p>
          <w:p w:rsidR="00847F35" w:rsidRDefault="00847F35" w:rsidP="000D474E">
            <w:pPr>
              <w:rPr>
                <w:rFonts w:ascii="Comic Sans MS" w:hAnsi="Comic Sans MS"/>
                <w:sz w:val="20"/>
                <w:szCs w:val="20"/>
              </w:rPr>
            </w:pPr>
          </w:p>
          <w:p w:rsidR="00847F35" w:rsidRPr="00847F35" w:rsidRDefault="00847F35" w:rsidP="00847F35">
            <w:pPr>
              <w:rPr>
                <w:rFonts w:ascii="Comic Sans MS" w:hAnsi="Comic Sans MS" w:cs="Roboto"/>
                <w:color w:val="000000"/>
                <w:sz w:val="20"/>
                <w:szCs w:val="20"/>
              </w:rPr>
            </w:pPr>
            <w:r w:rsidRPr="00847F35">
              <w:rPr>
                <w:rFonts w:ascii="Comic Sans MS" w:hAnsi="Comic Sans MS"/>
                <w:b/>
                <w:sz w:val="20"/>
                <w:szCs w:val="20"/>
              </w:rPr>
              <w:t>ELG:</w:t>
            </w:r>
            <w:r>
              <w:rPr>
                <w:rFonts w:ascii="Comic Sans MS" w:hAnsi="Comic Sans MS"/>
                <w:sz w:val="20"/>
                <w:szCs w:val="20"/>
              </w:rPr>
              <w:t xml:space="preserve"> </w:t>
            </w:r>
            <w:r w:rsidRPr="00DE7B7E">
              <w:rPr>
                <w:rFonts w:ascii="Comic Sans MS" w:hAnsi="Comic Sans MS" w:cs="Roboto"/>
                <w:color w:val="000000"/>
                <w:sz w:val="20"/>
                <w:szCs w:val="20"/>
              </w:rPr>
              <w:t xml:space="preserve"> Children safely use and explore a variety of materials, tools and techniques, experimenting with </w:t>
            </w:r>
            <w:proofErr w:type="spellStart"/>
            <w:r w:rsidRPr="00DE7B7E">
              <w:rPr>
                <w:rFonts w:ascii="Comic Sans MS" w:hAnsi="Comic Sans MS" w:cs="Roboto"/>
                <w:color w:val="000000"/>
                <w:sz w:val="20"/>
                <w:szCs w:val="20"/>
              </w:rPr>
              <w:t>colour</w:t>
            </w:r>
            <w:proofErr w:type="spellEnd"/>
            <w:r w:rsidRPr="00DE7B7E">
              <w:rPr>
                <w:rFonts w:ascii="Comic Sans MS" w:hAnsi="Comic Sans MS" w:cs="Roboto"/>
                <w:color w:val="000000"/>
                <w:sz w:val="20"/>
                <w:szCs w:val="20"/>
              </w:rPr>
              <w:t>, design, texture, form and function.</w:t>
            </w:r>
          </w:p>
          <w:p w:rsidR="00470DE7" w:rsidRPr="00721669" w:rsidRDefault="00470DE7" w:rsidP="000D474E">
            <w:pPr>
              <w:rPr>
                <w:rFonts w:ascii="Comic Sans MS" w:hAnsi="Comic Sans MS"/>
              </w:rPr>
            </w:pPr>
          </w:p>
        </w:tc>
        <w:tc>
          <w:tcPr>
            <w:tcW w:w="11785" w:type="dxa"/>
            <w:shd w:val="clear" w:color="auto" w:fill="auto"/>
          </w:tcPr>
          <w:p w:rsidR="000D474E" w:rsidRDefault="000D474E" w:rsidP="00470DE7">
            <w:pPr>
              <w:rPr>
                <w:rFonts w:ascii="Comic Sans MS" w:hAnsi="Comic Sans MS"/>
                <w:sz w:val="20"/>
                <w:szCs w:val="20"/>
              </w:rPr>
            </w:pPr>
            <w:r>
              <w:rPr>
                <w:rFonts w:ascii="Comic Sans MS" w:hAnsi="Comic Sans MS"/>
                <w:sz w:val="20"/>
                <w:szCs w:val="20"/>
              </w:rPr>
              <w:t xml:space="preserve">Art and Design techniques and skills will have </w:t>
            </w:r>
            <w:r w:rsidRPr="00721669">
              <w:rPr>
                <w:rFonts w:ascii="Comic Sans MS" w:hAnsi="Comic Sans MS"/>
                <w:sz w:val="20"/>
                <w:szCs w:val="20"/>
              </w:rPr>
              <w:t>specific planned opportunities to support the children’s progress and may be altered to suit the needs of the children during the term.</w:t>
            </w:r>
          </w:p>
          <w:p w:rsidR="000D474E" w:rsidRDefault="000D474E" w:rsidP="00470DE7">
            <w:pPr>
              <w:rPr>
                <w:rFonts w:ascii="Comic Sans MS" w:hAnsi="Comic Sans MS"/>
                <w:sz w:val="20"/>
                <w:szCs w:val="20"/>
              </w:rPr>
            </w:pPr>
          </w:p>
          <w:p w:rsidR="00470DE7" w:rsidRPr="00721669" w:rsidRDefault="000D474E" w:rsidP="000D474E">
            <w:pPr>
              <w:rPr>
                <w:rFonts w:ascii="Comic Sans MS" w:hAnsi="Comic Sans MS"/>
                <w:sz w:val="20"/>
                <w:szCs w:val="20"/>
              </w:rPr>
            </w:pPr>
            <w:r>
              <w:rPr>
                <w:rFonts w:ascii="Comic Sans MS" w:hAnsi="Comic Sans MS"/>
                <w:sz w:val="20"/>
                <w:szCs w:val="20"/>
              </w:rPr>
              <w:t>There will be a range of opportunities throughout the week to access activities through continuous provision that give opportunities to practice techniques and skills. Activities will include painting, printing, mark making, sticking and cutting, playdough modelling.</w:t>
            </w:r>
            <w:r w:rsidR="00470DE7" w:rsidRPr="00721669">
              <w:rPr>
                <w:rFonts w:ascii="Comic Sans MS" w:hAnsi="Comic Sans MS"/>
                <w:sz w:val="20"/>
                <w:szCs w:val="20"/>
              </w:rPr>
              <w:t xml:space="preserve"> </w:t>
            </w:r>
          </w:p>
        </w:tc>
      </w:tr>
    </w:tbl>
    <w:p w:rsidR="00C46867" w:rsidRDefault="00C46867">
      <w:pPr>
        <w:rPr>
          <w:rFonts w:ascii="Comic Sans MS" w:hAnsi="Comic Sans MS"/>
          <w:sz w:val="20"/>
          <w:szCs w:val="20"/>
        </w:rPr>
      </w:pPr>
      <w:bookmarkStart w:id="0" w:name="_GoBack"/>
      <w:bookmarkEnd w:id="0"/>
    </w:p>
    <w:tbl>
      <w:tblPr>
        <w:tblStyle w:val="TableGrid"/>
        <w:tblW w:w="14884" w:type="dxa"/>
        <w:tblInd w:w="-147" w:type="dxa"/>
        <w:tblLook w:val="04A0" w:firstRow="1" w:lastRow="0" w:firstColumn="1" w:lastColumn="0" w:noHBand="0" w:noVBand="1"/>
      </w:tblPr>
      <w:tblGrid>
        <w:gridCol w:w="2545"/>
        <w:gridCol w:w="2398"/>
        <w:gridCol w:w="2398"/>
        <w:gridCol w:w="2398"/>
        <w:gridCol w:w="2399"/>
        <w:gridCol w:w="2746"/>
      </w:tblGrid>
      <w:tr w:rsidR="00847F35" w:rsidTr="00847F35">
        <w:tc>
          <w:tcPr>
            <w:tcW w:w="2545" w:type="dxa"/>
          </w:tcPr>
          <w:p w:rsidR="00847F35" w:rsidRPr="00721669" w:rsidRDefault="00847F35" w:rsidP="00847F35">
            <w:pPr>
              <w:rPr>
                <w:rFonts w:ascii="Comic Sans MS" w:hAnsi="Comic Sans MS"/>
                <w:b/>
                <w:sz w:val="20"/>
                <w:szCs w:val="20"/>
                <w:u w:val="single"/>
              </w:rPr>
            </w:pPr>
            <w:r>
              <w:rPr>
                <w:rFonts w:ascii="Comic Sans MS" w:hAnsi="Comic Sans MS"/>
                <w:b/>
                <w:sz w:val="20"/>
                <w:szCs w:val="20"/>
                <w:u w:val="single"/>
              </w:rPr>
              <w:t xml:space="preserve">Lesson 1  - Link it </w:t>
            </w:r>
          </w:p>
          <w:p w:rsidR="00847F35" w:rsidRPr="008C0072" w:rsidRDefault="006A62A0">
            <w:pPr>
              <w:rPr>
                <w:rFonts w:ascii="Comic Sans MS" w:hAnsi="Comic Sans MS"/>
                <w:b/>
                <w:sz w:val="20"/>
                <w:szCs w:val="20"/>
              </w:rPr>
            </w:pPr>
            <w:r>
              <w:rPr>
                <w:rFonts w:ascii="Comic Sans MS" w:hAnsi="Comic Sans MS"/>
                <w:b/>
                <w:sz w:val="20"/>
                <w:szCs w:val="20"/>
              </w:rPr>
              <w:t>Use prior knowledge to make marks using painting tools. Explore choosing</w:t>
            </w:r>
            <w:r w:rsidR="00561110">
              <w:rPr>
                <w:rFonts w:ascii="Comic Sans MS" w:hAnsi="Comic Sans MS"/>
                <w:b/>
                <w:sz w:val="20"/>
                <w:szCs w:val="20"/>
              </w:rPr>
              <w:t>/ mixing</w:t>
            </w:r>
            <w:r>
              <w:rPr>
                <w:rFonts w:ascii="Comic Sans MS" w:hAnsi="Comic Sans MS"/>
                <w:b/>
                <w:sz w:val="20"/>
                <w:szCs w:val="20"/>
              </w:rPr>
              <w:t xml:space="preserve"> colours</w:t>
            </w:r>
            <w:r w:rsidR="00561110">
              <w:rPr>
                <w:rFonts w:ascii="Comic Sans MS" w:hAnsi="Comic Sans MS"/>
                <w:b/>
                <w:sz w:val="20"/>
                <w:szCs w:val="20"/>
              </w:rPr>
              <w:t>.</w:t>
            </w:r>
          </w:p>
          <w:p w:rsidR="006A62A0" w:rsidRDefault="006A62A0">
            <w:pPr>
              <w:rPr>
                <w:rFonts w:ascii="Comic Sans MS" w:hAnsi="Comic Sans MS"/>
                <w:sz w:val="20"/>
                <w:szCs w:val="20"/>
              </w:rPr>
            </w:pPr>
            <w:r>
              <w:rPr>
                <w:rFonts w:ascii="Comic Sans MS" w:hAnsi="Comic Sans MS"/>
                <w:sz w:val="20"/>
                <w:szCs w:val="20"/>
              </w:rPr>
              <w:t>Small group activity –</w:t>
            </w:r>
            <w:r w:rsidR="00815008">
              <w:rPr>
                <w:rFonts w:ascii="Comic Sans MS" w:hAnsi="Comic Sans MS"/>
                <w:sz w:val="20"/>
                <w:szCs w:val="20"/>
              </w:rPr>
              <w:t xml:space="preserve"> Large scale mark making (model using different tools to make different marks/ model mixing colours).</w:t>
            </w:r>
          </w:p>
          <w:p w:rsidR="00815008" w:rsidRDefault="00815008">
            <w:pPr>
              <w:rPr>
                <w:rFonts w:ascii="Comic Sans MS" w:hAnsi="Comic Sans MS"/>
                <w:i/>
                <w:sz w:val="20"/>
                <w:szCs w:val="20"/>
              </w:rPr>
            </w:pPr>
          </w:p>
          <w:p w:rsidR="006E788B" w:rsidRDefault="006E788B">
            <w:pPr>
              <w:rPr>
                <w:rFonts w:ascii="Comic Sans MS" w:hAnsi="Comic Sans MS"/>
                <w:i/>
                <w:sz w:val="20"/>
                <w:szCs w:val="20"/>
              </w:rPr>
            </w:pPr>
          </w:p>
          <w:p w:rsidR="006E788B" w:rsidRDefault="006E788B">
            <w:pPr>
              <w:rPr>
                <w:rFonts w:ascii="Comic Sans MS" w:hAnsi="Comic Sans MS"/>
                <w:i/>
                <w:sz w:val="20"/>
                <w:szCs w:val="20"/>
              </w:rPr>
            </w:pPr>
          </w:p>
          <w:p w:rsidR="006E788B" w:rsidRDefault="006E788B">
            <w:pPr>
              <w:rPr>
                <w:rFonts w:ascii="Comic Sans MS" w:hAnsi="Comic Sans MS"/>
                <w:i/>
                <w:sz w:val="20"/>
                <w:szCs w:val="20"/>
              </w:rPr>
            </w:pPr>
          </w:p>
          <w:p w:rsidR="006E788B" w:rsidRDefault="006E788B">
            <w:pPr>
              <w:rPr>
                <w:rFonts w:ascii="Comic Sans MS" w:hAnsi="Comic Sans MS"/>
                <w:i/>
                <w:sz w:val="20"/>
                <w:szCs w:val="20"/>
              </w:rPr>
            </w:pPr>
          </w:p>
          <w:p w:rsidR="006E788B" w:rsidRDefault="006E788B">
            <w:pPr>
              <w:rPr>
                <w:rFonts w:ascii="Comic Sans MS" w:hAnsi="Comic Sans MS"/>
                <w:i/>
                <w:sz w:val="20"/>
                <w:szCs w:val="20"/>
              </w:rPr>
            </w:pPr>
          </w:p>
          <w:p w:rsidR="006E788B" w:rsidRDefault="006E788B">
            <w:pPr>
              <w:rPr>
                <w:rFonts w:ascii="Comic Sans MS" w:hAnsi="Comic Sans MS"/>
                <w:i/>
                <w:sz w:val="20"/>
                <w:szCs w:val="20"/>
              </w:rPr>
            </w:pPr>
          </w:p>
          <w:p w:rsidR="00815008" w:rsidRDefault="00815008" w:rsidP="00815008">
            <w:pPr>
              <w:rPr>
                <w:rFonts w:ascii="Comic Sans MS" w:hAnsi="Comic Sans MS"/>
                <w:sz w:val="20"/>
                <w:szCs w:val="20"/>
              </w:rPr>
            </w:pPr>
            <w:r>
              <w:rPr>
                <w:rFonts w:ascii="Comic Sans MS" w:hAnsi="Comic Sans MS"/>
                <w:sz w:val="20"/>
                <w:szCs w:val="20"/>
              </w:rPr>
              <w:t>Plenary – share photos of the artwork on the IWB.</w:t>
            </w:r>
          </w:p>
          <w:p w:rsidR="006E788B" w:rsidRDefault="006E788B" w:rsidP="00815008">
            <w:pPr>
              <w:rPr>
                <w:rFonts w:ascii="Comic Sans MS" w:hAnsi="Comic Sans MS"/>
                <w:sz w:val="20"/>
                <w:szCs w:val="20"/>
              </w:rPr>
            </w:pPr>
          </w:p>
          <w:p w:rsidR="006E788B" w:rsidRDefault="006E788B" w:rsidP="00815008">
            <w:pPr>
              <w:rPr>
                <w:rFonts w:ascii="Comic Sans MS" w:hAnsi="Comic Sans MS"/>
                <w:sz w:val="20"/>
                <w:szCs w:val="20"/>
              </w:rPr>
            </w:pPr>
          </w:p>
          <w:p w:rsidR="008C0072" w:rsidRDefault="008C0072" w:rsidP="00815008">
            <w:pPr>
              <w:rPr>
                <w:rFonts w:ascii="Comic Sans MS" w:hAnsi="Comic Sans MS"/>
                <w:sz w:val="20"/>
                <w:szCs w:val="20"/>
              </w:rPr>
            </w:pPr>
          </w:p>
          <w:p w:rsidR="00815008" w:rsidRDefault="00815008" w:rsidP="00815008">
            <w:pPr>
              <w:rPr>
                <w:rFonts w:ascii="Comic Sans MS" w:hAnsi="Comic Sans MS"/>
                <w:i/>
                <w:sz w:val="20"/>
                <w:szCs w:val="20"/>
              </w:rPr>
            </w:pPr>
          </w:p>
          <w:p w:rsidR="00815008" w:rsidRDefault="00815008" w:rsidP="00815008">
            <w:pPr>
              <w:rPr>
                <w:rFonts w:ascii="Comic Sans MS" w:hAnsi="Comic Sans MS"/>
                <w:i/>
                <w:sz w:val="20"/>
                <w:szCs w:val="20"/>
              </w:rPr>
            </w:pPr>
            <w:r w:rsidRPr="00815008">
              <w:rPr>
                <w:rFonts w:ascii="Comic Sans MS" w:hAnsi="Comic Sans MS"/>
                <w:i/>
                <w:sz w:val="20"/>
                <w:szCs w:val="20"/>
              </w:rPr>
              <w:t>Resources – aprons, backing paper, washable paint, paintbrushes, rollers, other painting tools.</w:t>
            </w:r>
          </w:p>
          <w:p w:rsidR="00815008" w:rsidRPr="00815008" w:rsidRDefault="00815008">
            <w:pPr>
              <w:rPr>
                <w:rFonts w:ascii="Comic Sans MS" w:hAnsi="Comic Sans MS"/>
                <w:sz w:val="20"/>
                <w:szCs w:val="20"/>
              </w:rPr>
            </w:pPr>
          </w:p>
          <w:p w:rsidR="00815008" w:rsidRDefault="00815008">
            <w:pPr>
              <w:rPr>
                <w:rFonts w:ascii="Comic Sans MS" w:hAnsi="Comic Sans MS"/>
                <w:sz w:val="20"/>
                <w:szCs w:val="20"/>
              </w:rPr>
            </w:pPr>
          </w:p>
        </w:tc>
        <w:tc>
          <w:tcPr>
            <w:tcW w:w="2398" w:type="dxa"/>
          </w:tcPr>
          <w:p w:rsidR="00847F35" w:rsidRPr="00721669" w:rsidRDefault="00847F35" w:rsidP="00847F35">
            <w:pPr>
              <w:rPr>
                <w:rFonts w:ascii="Comic Sans MS" w:hAnsi="Comic Sans MS"/>
                <w:b/>
                <w:sz w:val="20"/>
                <w:szCs w:val="20"/>
                <w:u w:val="single"/>
              </w:rPr>
            </w:pPr>
            <w:r>
              <w:rPr>
                <w:rFonts w:ascii="Comic Sans MS" w:hAnsi="Comic Sans MS"/>
                <w:b/>
                <w:sz w:val="20"/>
                <w:szCs w:val="20"/>
                <w:u w:val="single"/>
              </w:rPr>
              <w:lastRenderedPageBreak/>
              <w:t>Lesson 2  – Learn it</w:t>
            </w:r>
          </w:p>
          <w:p w:rsidR="00815008" w:rsidRDefault="00815008" w:rsidP="00847F35">
            <w:pPr>
              <w:rPr>
                <w:rFonts w:ascii="Comic Sans MS" w:hAnsi="Comic Sans MS"/>
                <w:b/>
                <w:sz w:val="20"/>
                <w:szCs w:val="20"/>
              </w:rPr>
            </w:pPr>
            <w:r>
              <w:rPr>
                <w:rFonts w:ascii="Comic Sans MS" w:hAnsi="Comic Sans MS"/>
                <w:b/>
                <w:sz w:val="20"/>
                <w:szCs w:val="20"/>
              </w:rPr>
              <w:t>Naming</w:t>
            </w:r>
            <w:r w:rsidR="00561110">
              <w:rPr>
                <w:rFonts w:ascii="Comic Sans MS" w:hAnsi="Comic Sans MS"/>
                <w:b/>
                <w:sz w:val="20"/>
                <w:szCs w:val="20"/>
              </w:rPr>
              <w:t xml:space="preserve"> primary and secondary colours. Mixing colours.</w:t>
            </w:r>
          </w:p>
          <w:p w:rsidR="00E270EA" w:rsidRDefault="00E270EA" w:rsidP="00E270EA">
            <w:pPr>
              <w:rPr>
                <w:rFonts w:ascii="Comic Sans MS" w:hAnsi="Comic Sans MS"/>
                <w:sz w:val="20"/>
                <w:szCs w:val="20"/>
              </w:rPr>
            </w:pPr>
            <w:r>
              <w:rPr>
                <w:rFonts w:ascii="Comic Sans MS" w:hAnsi="Comic Sans MS"/>
                <w:sz w:val="20"/>
                <w:szCs w:val="20"/>
              </w:rPr>
              <w:t>Whole group Attention Autism – Colours</w:t>
            </w:r>
            <w:r w:rsidR="00561110">
              <w:rPr>
                <w:rFonts w:ascii="Comic Sans MS" w:hAnsi="Comic Sans MS"/>
                <w:sz w:val="20"/>
                <w:szCs w:val="20"/>
              </w:rPr>
              <w:t xml:space="preserve"> (use PECS </w:t>
            </w:r>
            <w:proofErr w:type="spellStart"/>
            <w:r w:rsidR="00561110">
              <w:rPr>
                <w:rFonts w:ascii="Comic Sans MS" w:hAnsi="Comic Sans MS"/>
                <w:sz w:val="20"/>
                <w:szCs w:val="20"/>
              </w:rPr>
              <w:t>colour</w:t>
            </w:r>
            <w:proofErr w:type="spellEnd"/>
            <w:r w:rsidR="00561110">
              <w:rPr>
                <w:rFonts w:ascii="Comic Sans MS" w:hAnsi="Comic Sans MS"/>
                <w:sz w:val="20"/>
                <w:szCs w:val="20"/>
              </w:rPr>
              <w:t xml:space="preserve"> cards when naming a </w:t>
            </w:r>
            <w:proofErr w:type="spellStart"/>
            <w:r w:rsidR="00561110">
              <w:rPr>
                <w:rFonts w:ascii="Comic Sans MS" w:hAnsi="Comic Sans MS"/>
                <w:sz w:val="20"/>
                <w:szCs w:val="20"/>
              </w:rPr>
              <w:t>colour</w:t>
            </w:r>
            <w:proofErr w:type="spellEnd"/>
            <w:r w:rsidR="00561110">
              <w:rPr>
                <w:rFonts w:ascii="Comic Sans MS" w:hAnsi="Comic Sans MS"/>
                <w:sz w:val="20"/>
                <w:szCs w:val="20"/>
              </w:rPr>
              <w:t>)</w:t>
            </w:r>
          </w:p>
          <w:p w:rsidR="00E270EA" w:rsidRDefault="00E270EA" w:rsidP="00E270EA">
            <w:pPr>
              <w:rPr>
                <w:rFonts w:ascii="Comic Sans MS" w:hAnsi="Comic Sans MS"/>
                <w:sz w:val="20"/>
                <w:szCs w:val="20"/>
              </w:rPr>
            </w:pPr>
          </w:p>
          <w:p w:rsidR="00E270EA" w:rsidRDefault="00E270EA" w:rsidP="00E270EA">
            <w:pPr>
              <w:rPr>
                <w:rFonts w:ascii="Comic Sans MS" w:hAnsi="Comic Sans MS"/>
                <w:sz w:val="20"/>
                <w:szCs w:val="20"/>
              </w:rPr>
            </w:pPr>
            <w:r>
              <w:rPr>
                <w:rFonts w:ascii="Comic Sans MS" w:hAnsi="Comic Sans MS"/>
                <w:sz w:val="20"/>
                <w:szCs w:val="20"/>
              </w:rPr>
              <w:t xml:space="preserve">Stage 2 – large scale </w:t>
            </w:r>
            <w:proofErr w:type="spellStart"/>
            <w:r>
              <w:rPr>
                <w:rFonts w:ascii="Comic Sans MS" w:hAnsi="Comic Sans MS"/>
                <w:sz w:val="20"/>
                <w:szCs w:val="20"/>
              </w:rPr>
              <w:t>colour</w:t>
            </w:r>
            <w:proofErr w:type="spellEnd"/>
            <w:r>
              <w:rPr>
                <w:rFonts w:ascii="Comic Sans MS" w:hAnsi="Comic Sans MS"/>
                <w:sz w:val="20"/>
                <w:szCs w:val="20"/>
              </w:rPr>
              <w:t xml:space="preserve"> mixing</w:t>
            </w:r>
          </w:p>
          <w:p w:rsidR="00847F35" w:rsidRDefault="00E270EA" w:rsidP="00E270EA">
            <w:pPr>
              <w:rPr>
                <w:rFonts w:ascii="Comic Sans MS" w:hAnsi="Comic Sans MS"/>
                <w:sz w:val="20"/>
                <w:szCs w:val="20"/>
              </w:rPr>
            </w:pPr>
            <w:r>
              <w:rPr>
                <w:rFonts w:ascii="Comic Sans MS" w:hAnsi="Comic Sans MS"/>
                <w:sz w:val="20"/>
                <w:szCs w:val="20"/>
              </w:rPr>
              <w:t xml:space="preserve">Stage 3 – turn taking </w:t>
            </w:r>
            <w:proofErr w:type="spellStart"/>
            <w:r>
              <w:rPr>
                <w:rFonts w:ascii="Comic Sans MS" w:hAnsi="Comic Sans MS"/>
                <w:sz w:val="20"/>
                <w:szCs w:val="20"/>
              </w:rPr>
              <w:t>colour</w:t>
            </w:r>
            <w:proofErr w:type="spellEnd"/>
            <w:r>
              <w:rPr>
                <w:rFonts w:ascii="Comic Sans MS" w:hAnsi="Comic Sans MS"/>
                <w:sz w:val="20"/>
                <w:szCs w:val="20"/>
              </w:rPr>
              <w:t xml:space="preserve"> mixing</w:t>
            </w:r>
          </w:p>
          <w:p w:rsidR="00E270EA" w:rsidRDefault="00E270EA" w:rsidP="00E270EA">
            <w:pPr>
              <w:rPr>
                <w:rFonts w:ascii="Comic Sans MS" w:hAnsi="Comic Sans MS"/>
                <w:sz w:val="20"/>
                <w:szCs w:val="20"/>
              </w:rPr>
            </w:pPr>
            <w:r>
              <w:rPr>
                <w:rFonts w:ascii="Comic Sans MS" w:hAnsi="Comic Sans MS"/>
                <w:sz w:val="20"/>
                <w:szCs w:val="20"/>
              </w:rPr>
              <w:t>Stage 4 – small group or 1:1 (mixing colours and making brush strokes)</w:t>
            </w:r>
          </w:p>
          <w:p w:rsidR="00E270EA" w:rsidRDefault="00E270EA" w:rsidP="00E270EA">
            <w:pPr>
              <w:rPr>
                <w:rFonts w:ascii="Comic Sans MS" w:hAnsi="Comic Sans MS"/>
                <w:sz w:val="20"/>
                <w:szCs w:val="20"/>
              </w:rPr>
            </w:pPr>
          </w:p>
          <w:p w:rsidR="006E788B" w:rsidRDefault="006E788B" w:rsidP="00E270EA">
            <w:pPr>
              <w:rPr>
                <w:rFonts w:ascii="Comic Sans MS" w:hAnsi="Comic Sans MS"/>
                <w:sz w:val="20"/>
                <w:szCs w:val="20"/>
              </w:rPr>
            </w:pPr>
          </w:p>
          <w:p w:rsidR="00E270EA" w:rsidRDefault="00E270EA" w:rsidP="00E270EA">
            <w:pPr>
              <w:rPr>
                <w:rFonts w:ascii="Comic Sans MS" w:hAnsi="Comic Sans MS"/>
                <w:sz w:val="20"/>
                <w:szCs w:val="20"/>
              </w:rPr>
            </w:pPr>
            <w:r>
              <w:rPr>
                <w:rFonts w:ascii="Comic Sans MS" w:hAnsi="Comic Sans MS"/>
                <w:sz w:val="20"/>
                <w:szCs w:val="20"/>
              </w:rPr>
              <w:t>Plenary – share photos on IWB.</w:t>
            </w:r>
          </w:p>
          <w:p w:rsidR="00E270EA" w:rsidRDefault="00E270EA" w:rsidP="00E270EA">
            <w:pPr>
              <w:rPr>
                <w:rFonts w:ascii="Comic Sans MS" w:hAnsi="Comic Sans MS"/>
                <w:sz w:val="20"/>
                <w:szCs w:val="20"/>
              </w:rPr>
            </w:pPr>
          </w:p>
          <w:p w:rsidR="006E788B" w:rsidRDefault="006E788B" w:rsidP="00E270EA">
            <w:pPr>
              <w:rPr>
                <w:rFonts w:ascii="Comic Sans MS" w:hAnsi="Comic Sans MS"/>
                <w:i/>
                <w:sz w:val="20"/>
                <w:szCs w:val="20"/>
              </w:rPr>
            </w:pPr>
          </w:p>
          <w:p w:rsidR="006E788B" w:rsidRDefault="006E788B" w:rsidP="00E270EA">
            <w:pPr>
              <w:rPr>
                <w:rFonts w:ascii="Comic Sans MS" w:hAnsi="Comic Sans MS"/>
                <w:i/>
                <w:sz w:val="20"/>
                <w:szCs w:val="20"/>
              </w:rPr>
            </w:pPr>
          </w:p>
          <w:p w:rsidR="006E788B" w:rsidRDefault="006E788B" w:rsidP="00E270EA">
            <w:pPr>
              <w:rPr>
                <w:rFonts w:ascii="Comic Sans MS" w:hAnsi="Comic Sans MS"/>
                <w:i/>
                <w:sz w:val="20"/>
                <w:szCs w:val="20"/>
              </w:rPr>
            </w:pPr>
          </w:p>
          <w:p w:rsidR="008C0072" w:rsidRDefault="008C0072" w:rsidP="00E270EA">
            <w:pPr>
              <w:rPr>
                <w:rFonts w:ascii="Comic Sans MS" w:hAnsi="Comic Sans MS"/>
                <w:i/>
                <w:sz w:val="20"/>
                <w:szCs w:val="20"/>
              </w:rPr>
            </w:pPr>
          </w:p>
          <w:p w:rsidR="00E270EA" w:rsidRDefault="00E270EA" w:rsidP="00E270EA">
            <w:pPr>
              <w:rPr>
                <w:rFonts w:ascii="Comic Sans MS" w:hAnsi="Comic Sans MS"/>
                <w:i/>
                <w:sz w:val="20"/>
                <w:szCs w:val="20"/>
              </w:rPr>
            </w:pPr>
            <w:r w:rsidRPr="00815008">
              <w:rPr>
                <w:rFonts w:ascii="Comic Sans MS" w:hAnsi="Comic Sans MS"/>
                <w:i/>
                <w:sz w:val="20"/>
                <w:szCs w:val="20"/>
              </w:rPr>
              <w:t xml:space="preserve">Resources – </w:t>
            </w:r>
            <w:r>
              <w:rPr>
                <w:rFonts w:ascii="Comic Sans MS" w:hAnsi="Comic Sans MS"/>
                <w:i/>
                <w:sz w:val="20"/>
                <w:szCs w:val="20"/>
              </w:rPr>
              <w:t xml:space="preserve">bucket, </w:t>
            </w:r>
            <w:proofErr w:type="spellStart"/>
            <w:r>
              <w:rPr>
                <w:rFonts w:ascii="Comic Sans MS" w:hAnsi="Comic Sans MS"/>
                <w:i/>
                <w:sz w:val="20"/>
                <w:szCs w:val="20"/>
              </w:rPr>
              <w:t>colourful</w:t>
            </w:r>
            <w:proofErr w:type="spellEnd"/>
            <w:r>
              <w:rPr>
                <w:rFonts w:ascii="Comic Sans MS" w:hAnsi="Comic Sans MS"/>
                <w:i/>
                <w:sz w:val="20"/>
                <w:szCs w:val="20"/>
              </w:rPr>
              <w:t xml:space="preserve"> motivating items, paint, brushes, white A3 card.</w:t>
            </w:r>
          </w:p>
          <w:p w:rsidR="00E270EA" w:rsidRDefault="00E270EA" w:rsidP="00E270EA">
            <w:pPr>
              <w:rPr>
                <w:rFonts w:ascii="Comic Sans MS" w:hAnsi="Comic Sans MS"/>
                <w:sz w:val="20"/>
                <w:szCs w:val="20"/>
              </w:rPr>
            </w:pPr>
          </w:p>
        </w:tc>
        <w:tc>
          <w:tcPr>
            <w:tcW w:w="2398" w:type="dxa"/>
          </w:tcPr>
          <w:p w:rsidR="00847F35" w:rsidRPr="00721669" w:rsidRDefault="00847F35" w:rsidP="00847F35">
            <w:pPr>
              <w:rPr>
                <w:rFonts w:ascii="Comic Sans MS" w:hAnsi="Comic Sans MS"/>
                <w:b/>
                <w:sz w:val="20"/>
                <w:szCs w:val="20"/>
                <w:u w:val="single"/>
              </w:rPr>
            </w:pPr>
            <w:r>
              <w:rPr>
                <w:rFonts w:ascii="Comic Sans MS" w:hAnsi="Comic Sans MS"/>
                <w:b/>
                <w:sz w:val="20"/>
                <w:szCs w:val="20"/>
                <w:u w:val="single"/>
              </w:rPr>
              <w:lastRenderedPageBreak/>
              <w:t xml:space="preserve">Lesson 3 – </w:t>
            </w:r>
            <w:r w:rsidR="00E270EA">
              <w:rPr>
                <w:rFonts w:ascii="Comic Sans MS" w:hAnsi="Comic Sans MS"/>
                <w:b/>
                <w:sz w:val="20"/>
                <w:szCs w:val="20"/>
                <w:u w:val="single"/>
              </w:rPr>
              <w:t>Learn</w:t>
            </w:r>
            <w:r w:rsidRPr="00721669">
              <w:rPr>
                <w:rFonts w:ascii="Comic Sans MS" w:hAnsi="Comic Sans MS"/>
                <w:b/>
                <w:sz w:val="20"/>
                <w:szCs w:val="20"/>
                <w:u w:val="single"/>
              </w:rPr>
              <w:t xml:space="preserve"> it</w:t>
            </w:r>
          </w:p>
          <w:p w:rsidR="00561110" w:rsidRDefault="00561110" w:rsidP="00847F35">
            <w:pPr>
              <w:rPr>
                <w:rFonts w:ascii="Comic Sans MS" w:hAnsi="Comic Sans MS"/>
                <w:b/>
                <w:sz w:val="20"/>
                <w:szCs w:val="20"/>
              </w:rPr>
            </w:pPr>
            <w:r>
              <w:rPr>
                <w:rFonts w:ascii="Comic Sans MS" w:hAnsi="Comic Sans MS"/>
                <w:b/>
                <w:sz w:val="20"/>
                <w:szCs w:val="20"/>
              </w:rPr>
              <w:t xml:space="preserve">Naming primary and secondary colours. </w:t>
            </w:r>
          </w:p>
          <w:p w:rsidR="00E270EA" w:rsidRDefault="00E270EA" w:rsidP="00E270EA">
            <w:pPr>
              <w:rPr>
                <w:rFonts w:ascii="Comic Sans MS" w:hAnsi="Comic Sans MS"/>
                <w:sz w:val="20"/>
                <w:szCs w:val="20"/>
              </w:rPr>
            </w:pPr>
            <w:r>
              <w:rPr>
                <w:rFonts w:ascii="Comic Sans MS" w:hAnsi="Comic Sans MS"/>
                <w:sz w:val="20"/>
                <w:szCs w:val="20"/>
              </w:rPr>
              <w:t xml:space="preserve">Small group/ 1:1 activity – model putting a PECS primary </w:t>
            </w:r>
            <w:proofErr w:type="spellStart"/>
            <w:r>
              <w:rPr>
                <w:rFonts w:ascii="Comic Sans MS" w:hAnsi="Comic Sans MS"/>
                <w:sz w:val="20"/>
                <w:szCs w:val="20"/>
              </w:rPr>
              <w:t>colour</w:t>
            </w:r>
            <w:proofErr w:type="spellEnd"/>
            <w:r>
              <w:rPr>
                <w:rFonts w:ascii="Comic Sans MS" w:hAnsi="Comic Sans MS"/>
                <w:sz w:val="20"/>
                <w:szCs w:val="20"/>
              </w:rPr>
              <w:t xml:space="preserve"> symbol onto the strip and exchange it for the paint. Mix with another primary </w:t>
            </w:r>
            <w:proofErr w:type="spellStart"/>
            <w:r>
              <w:rPr>
                <w:rFonts w:ascii="Comic Sans MS" w:hAnsi="Comic Sans MS"/>
                <w:sz w:val="20"/>
                <w:szCs w:val="20"/>
              </w:rPr>
              <w:t>colour</w:t>
            </w:r>
            <w:proofErr w:type="spellEnd"/>
            <w:r>
              <w:rPr>
                <w:rFonts w:ascii="Comic Sans MS" w:hAnsi="Comic Sans MS"/>
                <w:sz w:val="20"/>
                <w:szCs w:val="20"/>
              </w:rPr>
              <w:t xml:space="preserve"> to make a secondary </w:t>
            </w:r>
            <w:proofErr w:type="spellStart"/>
            <w:r>
              <w:rPr>
                <w:rFonts w:ascii="Comic Sans MS" w:hAnsi="Comic Sans MS"/>
                <w:sz w:val="20"/>
                <w:szCs w:val="20"/>
              </w:rPr>
              <w:t>colour</w:t>
            </w:r>
            <w:proofErr w:type="spellEnd"/>
            <w:r>
              <w:rPr>
                <w:rFonts w:ascii="Comic Sans MS" w:hAnsi="Comic Sans MS"/>
                <w:sz w:val="20"/>
                <w:szCs w:val="20"/>
              </w:rPr>
              <w:t xml:space="preserve">. </w:t>
            </w:r>
            <w:proofErr w:type="spellStart"/>
            <w:r>
              <w:rPr>
                <w:rFonts w:ascii="Comic Sans MS" w:hAnsi="Comic Sans MS"/>
                <w:sz w:val="20"/>
                <w:szCs w:val="20"/>
              </w:rPr>
              <w:t>Practise</w:t>
            </w:r>
            <w:proofErr w:type="spellEnd"/>
            <w:r>
              <w:rPr>
                <w:rFonts w:ascii="Comic Sans MS" w:hAnsi="Comic Sans MS"/>
                <w:sz w:val="20"/>
                <w:szCs w:val="20"/>
              </w:rPr>
              <w:t xml:space="preserve"> choosing colours and mixing them to make other colours. </w:t>
            </w:r>
          </w:p>
          <w:p w:rsidR="00E270EA" w:rsidRDefault="00E270EA" w:rsidP="00E270EA">
            <w:pPr>
              <w:rPr>
                <w:rFonts w:ascii="Comic Sans MS" w:hAnsi="Comic Sans MS"/>
                <w:sz w:val="20"/>
                <w:szCs w:val="20"/>
              </w:rPr>
            </w:pPr>
          </w:p>
          <w:p w:rsidR="006E788B" w:rsidRDefault="006E788B" w:rsidP="00E270EA">
            <w:pPr>
              <w:rPr>
                <w:rFonts w:ascii="Comic Sans MS" w:hAnsi="Comic Sans MS"/>
                <w:sz w:val="20"/>
                <w:szCs w:val="20"/>
              </w:rPr>
            </w:pPr>
          </w:p>
          <w:p w:rsidR="006E788B" w:rsidRDefault="006E788B" w:rsidP="00E270EA">
            <w:pPr>
              <w:rPr>
                <w:rFonts w:ascii="Comic Sans MS" w:hAnsi="Comic Sans MS"/>
                <w:sz w:val="20"/>
                <w:szCs w:val="20"/>
              </w:rPr>
            </w:pPr>
          </w:p>
          <w:p w:rsidR="006E788B" w:rsidRDefault="006E788B" w:rsidP="00E270EA">
            <w:pPr>
              <w:rPr>
                <w:rFonts w:ascii="Comic Sans MS" w:hAnsi="Comic Sans MS"/>
                <w:sz w:val="20"/>
                <w:szCs w:val="20"/>
              </w:rPr>
            </w:pPr>
          </w:p>
          <w:p w:rsidR="00E270EA" w:rsidRDefault="00E270EA" w:rsidP="00E270EA">
            <w:pPr>
              <w:rPr>
                <w:rFonts w:ascii="Comic Sans MS" w:hAnsi="Comic Sans MS"/>
                <w:sz w:val="20"/>
                <w:szCs w:val="20"/>
              </w:rPr>
            </w:pPr>
            <w:r>
              <w:rPr>
                <w:rFonts w:ascii="Comic Sans MS" w:hAnsi="Comic Sans MS"/>
                <w:sz w:val="20"/>
                <w:szCs w:val="20"/>
              </w:rPr>
              <w:t xml:space="preserve">Plenary – Share photos of </w:t>
            </w:r>
            <w:proofErr w:type="spellStart"/>
            <w:r>
              <w:rPr>
                <w:rFonts w:ascii="Comic Sans MS" w:hAnsi="Comic Sans MS"/>
                <w:sz w:val="20"/>
                <w:szCs w:val="20"/>
              </w:rPr>
              <w:t>colour</w:t>
            </w:r>
            <w:proofErr w:type="spellEnd"/>
            <w:r>
              <w:rPr>
                <w:rFonts w:ascii="Comic Sans MS" w:hAnsi="Comic Sans MS"/>
                <w:sz w:val="20"/>
                <w:szCs w:val="20"/>
              </w:rPr>
              <w:t xml:space="preserve"> mixing and model using PECS </w:t>
            </w:r>
            <w:proofErr w:type="spellStart"/>
            <w:r>
              <w:rPr>
                <w:rFonts w:ascii="Comic Sans MS" w:hAnsi="Comic Sans MS"/>
                <w:sz w:val="20"/>
                <w:szCs w:val="20"/>
              </w:rPr>
              <w:lastRenderedPageBreak/>
              <w:t>colour</w:t>
            </w:r>
            <w:proofErr w:type="spellEnd"/>
            <w:r>
              <w:rPr>
                <w:rFonts w:ascii="Comic Sans MS" w:hAnsi="Comic Sans MS"/>
                <w:sz w:val="20"/>
                <w:szCs w:val="20"/>
              </w:rPr>
              <w:t xml:space="preserve"> cards to name the colours.</w:t>
            </w:r>
          </w:p>
          <w:p w:rsidR="00E270EA" w:rsidRDefault="00E270EA" w:rsidP="00E270EA">
            <w:pPr>
              <w:rPr>
                <w:rFonts w:ascii="Comic Sans MS" w:hAnsi="Comic Sans MS"/>
                <w:sz w:val="20"/>
                <w:szCs w:val="20"/>
              </w:rPr>
            </w:pPr>
          </w:p>
          <w:p w:rsidR="00E270EA" w:rsidRPr="00815008" w:rsidRDefault="00E270EA" w:rsidP="00E270EA">
            <w:pPr>
              <w:rPr>
                <w:rFonts w:ascii="Comic Sans MS" w:hAnsi="Comic Sans MS"/>
                <w:i/>
                <w:sz w:val="20"/>
                <w:szCs w:val="20"/>
              </w:rPr>
            </w:pPr>
            <w:r>
              <w:rPr>
                <w:rFonts w:ascii="Comic Sans MS" w:hAnsi="Comic Sans MS"/>
                <w:i/>
                <w:sz w:val="20"/>
                <w:szCs w:val="20"/>
              </w:rPr>
              <w:t xml:space="preserve">Resources – aprons, A3 white card, washable paint, PECS </w:t>
            </w:r>
            <w:proofErr w:type="spellStart"/>
            <w:r>
              <w:rPr>
                <w:rFonts w:ascii="Comic Sans MS" w:hAnsi="Comic Sans MS"/>
                <w:i/>
                <w:sz w:val="20"/>
                <w:szCs w:val="20"/>
              </w:rPr>
              <w:t>colour</w:t>
            </w:r>
            <w:proofErr w:type="spellEnd"/>
            <w:r>
              <w:rPr>
                <w:rFonts w:ascii="Comic Sans MS" w:hAnsi="Comic Sans MS"/>
                <w:i/>
                <w:sz w:val="20"/>
                <w:szCs w:val="20"/>
              </w:rPr>
              <w:t xml:space="preserve"> symbols and PECS book, paint brushes.</w:t>
            </w:r>
          </w:p>
          <w:p w:rsidR="00847F35" w:rsidRDefault="00847F35" w:rsidP="00E270EA">
            <w:pPr>
              <w:rPr>
                <w:rFonts w:ascii="Comic Sans MS" w:hAnsi="Comic Sans MS"/>
                <w:sz w:val="20"/>
                <w:szCs w:val="20"/>
              </w:rPr>
            </w:pPr>
          </w:p>
        </w:tc>
        <w:tc>
          <w:tcPr>
            <w:tcW w:w="2398" w:type="dxa"/>
          </w:tcPr>
          <w:p w:rsidR="00847F35" w:rsidRPr="00721669" w:rsidRDefault="00847F35" w:rsidP="00847F35">
            <w:pPr>
              <w:rPr>
                <w:rFonts w:ascii="Comic Sans MS" w:hAnsi="Comic Sans MS"/>
                <w:b/>
                <w:sz w:val="20"/>
                <w:szCs w:val="20"/>
                <w:u w:val="single"/>
              </w:rPr>
            </w:pPr>
            <w:r>
              <w:rPr>
                <w:rFonts w:ascii="Comic Sans MS" w:hAnsi="Comic Sans MS"/>
                <w:b/>
                <w:sz w:val="20"/>
                <w:szCs w:val="20"/>
                <w:u w:val="single"/>
              </w:rPr>
              <w:lastRenderedPageBreak/>
              <w:t xml:space="preserve">Lesson 4 – </w:t>
            </w:r>
            <w:r w:rsidR="006D222A">
              <w:rPr>
                <w:rFonts w:ascii="Comic Sans MS" w:hAnsi="Comic Sans MS"/>
                <w:b/>
                <w:sz w:val="20"/>
                <w:szCs w:val="20"/>
                <w:u w:val="single"/>
              </w:rPr>
              <w:t>Check</w:t>
            </w:r>
            <w:r w:rsidRPr="00721669">
              <w:rPr>
                <w:rFonts w:ascii="Comic Sans MS" w:hAnsi="Comic Sans MS"/>
                <w:b/>
                <w:sz w:val="20"/>
                <w:szCs w:val="20"/>
                <w:u w:val="single"/>
              </w:rPr>
              <w:t xml:space="preserve"> it</w:t>
            </w:r>
          </w:p>
          <w:p w:rsidR="00847F35" w:rsidRPr="008C0072" w:rsidRDefault="00E270EA">
            <w:pPr>
              <w:rPr>
                <w:rFonts w:ascii="Comic Sans MS" w:hAnsi="Comic Sans MS"/>
                <w:b/>
                <w:sz w:val="20"/>
                <w:szCs w:val="20"/>
              </w:rPr>
            </w:pPr>
            <w:r>
              <w:rPr>
                <w:rFonts w:ascii="Comic Sans MS" w:hAnsi="Comic Sans MS"/>
                <w:b/>
                <w:sz w:val="20"/>
                <w:szCs w:val="20"/>
              </w:rPr>
              <w:t>Choose painting tools, choose</w:t>
            </w:r>
            <w:r w:rsidR="00561110">
              <w:rPr>
                <w:rFonts w:ascii="Comic Sans MS" w:hAnsi="Comic Sans MS"/>
                <w:b/>
                <w:sz w:val="20"/>
                <w:szCs w:val="20"/>
              </w:rPr>
              <w:t>/ mix colours, and name colours.</w:t>
            </w:r>
          </w:p>
          <w:p w:rsidR="00E270EA" w:rsidRDefault="00E270EA" w:rsidP="00E270EA">
            <w:pPr>
              <w:rPr>
                <w:rFonts w:ascii="Comic Sans MS" w:hAnsi="Comic Sans MS"/>
                <w:sz w:val="20"/>
                <w:szCs w:val="20"/>
              </w:rPr>
            </w:pPr>
            <w:r>
              <w:rPr>
                <w:rFonts w:ascii="Comic Sans MS" w:hAnsi="Comic Sans MS"/>
                <w:sz w:val="20"/>
                <w:szCs w:val="20"/>
              </w:rPr>
              <w:t xml:space="preserve">Small group/ 1:1 activity – Repeat modelling of </w:t>
            </w:r>
            <w:r w:rsidR="00561110">
              <w:rPr>
                <w:rFonts w:ascii="Comic Sans MS" w:hAnsi="Comic Sans MS"/>
                <w:sz w:val="20"/>
                <w:szCs w:val="20"/>
              </w:rPr>
              <w:t xml:space="preserve">PECS cards to choose a </w:t>
            </w:r>
            <w:proofErr w:type="spellStart"/>
            <w:r w:rsidR="00561110">
              <w:rPr>
                <w:rFonts w:ascii="Comic Sans MS" w:hAnsi="Comic Sans MS"/>
                <w:sz w:val="20"/>
                <w:szCs w:val="20"/>
              </w:rPr>
              <w:t>colour</w:t>
            </w:r>
            <w:proofErr w:type="spellEnd"/>
            <w:r w:rsidR="00561110">
              <w:rPr>
                <w:rFonts w:ascii="Comic Sans MS" w:hAnsi="Comic Sans MS"/>
                <w:sz w:val="20"/>
                <w:szCs w:val="20"/>
              </w:rPr>
              <w:t xml:space="preserve">. </w:t>
            </w:r>
            <w:r>
              <w:rPr>
                <w:rFonts w:ascii="Comic Sans MS" w:hAnsi="Comic Sans MS"/>
                <w:sz w:val="20"/>
                <w:szCs w:val="20"/>
              </w:rPr>
              <w:t xml:space="preserve">Encourage children to choose their own colours, mix colours and </w:t>
            </w:r>
            <w:r w:rsidR="00561110">
              <w:rPr>
                <w:rFonts w:ascii="Comic Sans MS" w:hAnsi="Comic Sans MS"/>
                <w:sz w:val="20"/>
                <w:szCs w:val="20"/>
              </w:rPr>
              <w:t>make brush strokes</w:t>
            </w:r>
            <w:r>
              <w:rPr>
                <w:rFonts w:ascii="Comic Sans MS" w:hAnsi="Comic Sans MS"/>
                <w:sz w:val="20"/>
                <w:szCs w:val="20"/>
              </w:rPr>
              <w:t>.</w:t>
            </w:r>
          </w:p>
          <w:p w:rsidR="00E270EA" w:rsidRDefault="00E270EA" w:rsidP="00E270EA">
            <w:pPr>
              <w:rPr>
                <w:rFonts w:ascii="Comic Sans MS" w:hAnsi="Comic Sans MS"/>
                <w:sz w:val="20"/>
                <w:szCs w:val="20"/>
              </w:rPr>
            </w:pPr>
          </w:p>
          <w:p w:rsidR="006E788B" w:rsidRDefault="006E788B" w:rsidP="00E270EA">
            <w:pPr>
              <w:rPr>
                <w:rFonts w:ascii="Comic Sans MS" w:hAnsi="Comic Sans MS"/>
                <w:sz w:val="20"/>
                <w:szCs w:val="20"/>
              </w:rPr>
            </w:pPr>
          </w:p>
          <w:p w:rsidR="006E788B" w:rsidRDefault="006E788B" w:rsidP="00E270EA">
            <w:pPr>
              <w:rPr>
                <w:rFonts w:ascii="Comic Sans MS" w:hAnsi="Comic Sans MS"/>
                <w:sz w:val="20"/>
                <w:szCs w:val="20"/>
              </w:rPr>
            </w:pPr>
          </w:p>
          <w:p w:rsidR="006E788B" w:rsidRDefault="006E788B" w:rsidP="00E270EA">
            <w:pPr>
              <w:rPr>
                <w:rFonts w:ascii="Comic Sans MS" w:hAnsi="Comic Sans MS"/>
                <w:sz w:val="20"/>
                <w:szCs w:val="20"/>
              </w:rPr>
            </w:pPr>
          </w:p>
          <w:p w:rsidR="006E788B" w:rsidRDefault="006E788B" w:rsidP="00E270EA">
            <w:pPr>
              <w:rPr>
                <w:rFonts w:ascii="Comic Sans MS" w:hAnsi="Comic Sans MS"/>
                <w:sz w:val="20"/>
                <w:szCs w:val="20"/>
              </w:rPr>
            </w:pPr>
          </w:p>
          <w:p w:rsidR="006E788B" w:rsidRDefault="006E788B" w:rsidP="00E270EA">
            <w:pPr>
              <w:rPr>
                <w:rFonts w:ascii="Comic Sans MS" w:hAnsi="Comic Sans MS"/>
                <w:sz w:val="20"/>
                <w:szCs w:val="20"/>
              </w:rPr>
            </w:pPr>
          </w:p>
          <w:p w:rsidR="00E270EA" w:rsidRDefault="00E270EA" w:rsidP="00E270EA">
            <w:pPr>
              <w:rPr>
                <w:rFonts w:ascii="Comic Sans MS" w:hAnsi="Comic Sans MS"/>
                <w:sz w:val="20"/>
                <w:szCs w:val="20"/>
              </w:rPr>
            </w:pPr>
            <w:r>
              <w:rPr>
                <w:rFonts w:ascii="Comic Sans MS" w:hAnsi="Comic Sans MS"/>
                <w:sz w:val="20"/>
                <w:szCs w:val="20"/>
              </w:rPr>
              <w:t xml:space="preserve">Plenary - Share photos of </w:t>
            </w:r>
            <w:proofErr w:type="spellStart"/>
            <w:r>
              <w:rPr>
                <w:rFonts w:ascii="Comic Sans MS" w:hAnsi="Comic Sans MS"/>
                <w:sz w:val="20"/>
                <w:szCs w:val="20"/>
              </w:rPr>
              <w:t>colour</w:t>
            </w:r>
            <w:proofErr w:type="spellEnd"/>
            <w:r>
              <w:rPr>
                <w:rFonts w:ascii="Comic Sans MS" w:hAnsi="Comic Sans MS"/>
                <w:sz w:val="20"/>
                <w:szCs w:val="20"/>
              </w:rPr>
              <w:t xml:space="preserve"> mixing and use PECS </w:t>
            </w:r>
            <w:proofErr w:type="spellStart"/>
            <w:r>
              <w:rPr>
                <w:rFonts w:ascii="Comic Sans MS" w:hAnsi="Comic Sans MS"/>
                <w:sz w:val="20"/>
                <w:szCs w:val="20"/>
              </w:rPr>
              <w:t>colour</w:t>
            </w:r>
            <w:proofErr w:type="spellEnd"/>
            <w:r>
              <w:rPr>
                <w:rFonts w:ascii="Comic Sans MS" w:hAnsi="Comic Sans MS"/>
                <w:sz w:val="20"/>
                <w:szCs w:val="20"/>
              </w:rPr>
              <w:t xml:space="preserve"> cards to name the colours.</w:t>
            </w:r>
          </w:p>
          <w:p w:rsidR="006E788B" w:rsidRDefault="006E788B" w:rsidP="00E270EA">
            <w:pPr>
              <w:rPr>
                <w:rFonts w:ascii="Comic Sans MS" w:hAnsi="Comic Sans MS"/>
                <w:sz w:val="20"/>
                <w:szCs w:val="20"/>
              </w:rPr>
            </w:pPr>
          </w:p>
          <w:p w:rsidR="008C0072" w:rsidRDefault="008C0072" w:rsidP="00E270EA">
            <w:pPr>
              <w:rPr>
                <w:rFonts w:ascii="Comic Sans MS" w:hAnsi="Comic Sans MS"/>
                <w:sz w:val="20"/>
                <w:szCs w:val="20"/>
              </w:rPr>
            </w:pPr>
          </w:p>
          <w:p w:rsidR="008C0072" w:rsidRDefault="008C0072" w:rsidP="00E270EA">
            <w:pPr>
              <w:rPr>
                <w:rFonts w:ascii="Comic Sans MS" w:hAnsi="Comic Sans MS"/>
                <w:sz w:val="20"/>
                <w:szCs w:val="20"/>
              </w:rPr>
            </w:pPr>
          </w:p>
          <w:p w:rsidR="006E788B" w:rsidRPr="00815008" w:rsidRDefault="006E788B" w:rsidP="006E788B">
            <w:pPr>
              <w:rPr>
                <w:rFonts w:ascii="Comic Sans MS" w:hAnsi="Comic Sans MS"/>
                <w:i/>
                <w:sz w:val="20"/>
                <w:szCs w:val="20"/>
              </w:rPr>
            </w:pPr>
            <w:r>
              <w:rPr>
                <w:rFonts w:ascii="Comic Sans MS" w:hAnsi="Comic Sans MS"/>
                <w:i/>
                <w:sz w:val="20"/>
                <w:szCs w:val="20"/>
              </w:rPr>
              <w:t xml:space="preserve">Resources – aprons, A3 white card, washable paint, PECS </w:t>
            </w:r>
            <w:proofErr w:type="spellStart"/>
            <w:r>
              <w:rPr>
                <w:rFonts w:ascii="Comic Sans MS" w:hAnsi="Comic Sans MS"/>
                <w:i/>
                <w:sz w:val="20"/>
                <w:szCs w:val="20"/>
              </w:rPr>
              <w:t>colour</w:t>
            </w:r>
            <w:proofErr w:type="spellEnd"/>
            <w:r>
              <w:rPr>
                <w:rFonts w:ascii="Comic Sans MS" w:hAnsi="Comic Sans MS"/>
                <w:i/>
                <w:sz w:val="20"/>
                <w:szCs w:val="20"/>
              </w:rPr>
              <w:t xml:space="preserve"> symbols and PECS book, paint brushes.</w:t>
            </w:r>
          </w:p>
          <w:p w:rsidR="00E270EA" w:rsidRDefault="00E270EA">
            <w:pPr>
              <w:rPr>
                <w:rFonts w:ascii="Comic Sans MS" w:hAnsi="Comic Sans MS"/>
                <w:sz w:val="20"/>
                <w:szCs w:val="20"/>
              </w:rPr>
            </w:pPr>
          </w:p>
        </w:tc>
        <w:tc>
          <w:tcPr>
            <w:tcW w:w="2399" w:type="dxa"/>
          </w:tcPr>
          <w:p w:rsidR="00847F35" w:rsidRPr="00721669" w:rsidRDefault="00847F35" w:rsidP="00847F35">
            <w:pPr>
              <w:rPr>
                <w:rFonts w:ascii="Comic Sans MS" w:hAnsi="Comic Sans MS"/>
                <w:b/>
                <w:sz w:val="20"/>
                <w:szCs w:val="20"/>
                <w:u w:val="single"/>
              </w:rPr>
            </w:pPr>
            <w:r>
              <w:rPr>
                <w:rFonts w:ascii="Comic Sans MS" w:hAnsi="Comic Sans MS"/>
                <w:b/>
                <w:sz w:val="20"/>
                <w:szCs w:val="20"/>
                <w:u w:val="single"/>
              </w:rPr>
              <w:lastRenderedPageBreak/>
              <w:t xml:space="preserve">Lesson 5  – </w:t>
            </w:r>
            <w:r w:rsidR="006D222A">
              <w:rPr>
                <w:rFonts w:ascii="Comic Sans MS" w:hAnsi="Comic Sans MS"/>
                <w:b/>
                <w:sz w:val="20"/>
                <w:szCs w:val="20"/>
                <w:u w:val="single"/>
              </w:rPr>
              <w:t>Show</w:t>
            </w:r>
            <w:r>
              <w:rPr>
                <w:rFonts w:ascii="Comic Sans MS" w:hAnsi="Comic Sans MS"/>
                <w:b/>
                <w:sz w:val="20"/>
                <w:szCs w:val="20"/>
                <w:u w:val="single"/>
              </w:rPr>
              <w:t xml:space="preserve"> it</w:t>
            </w:r>
          </w:p>
          <w:p w:rsidR="00847F35" w:rsidRPr="008C0072" w:rsidRDefault="00561110">
            <w:pPr>
              <w:rPr>
                <w:rFonts w:ascii="Comic Sans MS" w:hAnsi="Comic Sans MS"/>
                <w:b/>
                <w:sz w:val="20"/>
                <w:szCs w:val="20"/>
              </w:rPr>
            </w:pPr>
            <w:r>
              <w:rPr>
                <w:rFonts w:ascii="Comic Sans MS" w:hAnsi="Comic Sans MS"/>
                <w:b/>
                <w:sz w:val="20"/>
                <w:szCs w:val="20"/>
              </w:rPr>
              <w:t>Mixing colours. Finding named colours.</w:t>
            </w:r>
          </w:p>
          <w:p w:rsidR="00561110" w:rsidRDefault="00561110" w:rsidP="00561110">
            <w:pPr>
              <w:rPr>
                <w:rFonts w:ascii="Comic Sans MS" w:hAnsi="Comic Sans MS"/>
                <w:sz w:val="20"/>
                <w:szCs w:val="20"/>
              </w:rPr>
            </w:pPr>
            <w:r>
              <w:rPr>
                <w:rFonts w:ascii="Comic Sans MS" w:hAnsi="Comic Sans MS"/>
                <w:sz w:val="20"/>
                <w:szCs w:val="20"/>
              </w:rPr>
              <w:t xml:space="preserve">Small group/ 1:1 activity – Can children find a </w:t>
            </w:r>
            <w:proofErr w:type="spellStart"/>
            <w:r>
              <w:rPr>
                <w:rFonts w:ascii="Comic Sans MS" w:hAnsi="Comic Sans MS"/>
                <w:sz w:val="20"/>
                <w:szCs w:val="20"/>
              </w:rPr>
              <w:t>colour</w:t>
            </w:r>
            <w:proofErr w:type="spellEnd"/>
            <w:r>
              <w:rPr>
                <w:rFonts w:ascii="Comic Sans MS" w:hAnsi="Comic Sans MS"/>
                <w:sz w:val="20"/>
                <w:szCs w:val="20"/>
              </w:rPr>
              <w:t xml:space="preserve"> when asked (using a </w:t>
            </w:r>
            <w:proofErr w:type="spellStart"/>
            <w:r>
              <w:rPr>
                <w:rFonts w:ascii="Comic Sans MS" w:hAnsi="Comic Sans MS"/>
                <w:sz w:val="20"/>
                <w:szCs w:val="20"/>
              </w:rPr>
              <w:t>colour</w:t>
            </w:r>
            <w:proofErr w:type="spellEnd"/>
            <w:r>
              <w:rPr>
                <w:rFonts w:ascii="Comic Sans MS" w:hAnsi="Comic Sans MS"/>
                <w:sz w:val="20"/>
                <w:szCs w:val="20"/>
              </w:rPr>
              <w:t xml:space="preserve"> PECS card)? E.g. where’s yellow? Can children mix together two named colours (using PECS </w:t>
            </w:r>
            <w:proofErr w:type="spellStart"/>
            <w:r>
              <w:rPr>
                <w:rFonts w:ascii="Comic Sans MS" w:hAnsi="Comic Sans MS"/>
                <w:sz w:val="20"/>
                <w:szCs w:val="20"/>
              </w:rPr>
              <w:t>colour</w:t>
            </w:r>
            <w:proofErr w:type="spellEnd"/>
            <w:r>
              <w:rPr>
                <w:rFonts w:ascii="Comic Sans MS" w:hAnsi="Comic Sans MS"/>
                <w:sz w:val="20"/>
                <w:szCs w:val="20"/>
              </w:rPr>
              <w:t xml:space="preserve"> cards). Use the paintbr</w:t>
            </w:r>
            <w:r w:rsidR="006E788B">
              <w:rPr>
                <w:rFonts w:ascii="Comic Sans MS" w:hAnsi="Comic Sans MS"/>
                <w:sz w:val="20"/>
                <w:szCs w:val="20"/>
              </w:rPr>
              <w:t>ush to make marks/ brush strokes.</w:t>
            </w:r>
          </w:p>
          <w:p w:rsidR="006E788B" w:rsidRDefault="006E788B" w:rsidP="00561110">
            <w:pPr>
              <w:rPr>
                <w:rFonts w:ascii="Comic Sans MS" w:hAnsi="Comic Sans MS"/>
                <w:sz w:val="20"/>
                <w:szCs w:val="20"/>
              </w:rPr>
            </w:pPr>
          </w:p>
          <w:p w:rsidR="006E788B" w:rsidRDefault="006E788B" w:rsidP="00561110">
            <w:pPr>
              <w:rPr>
                <w:rFonts w:ascii="Comic Sans MS" w:hAnsi="Comic Sans MS"/>
                <w:sz w:val="20"/>
                <w:szCs w:val="20"/>
              </w:rPr>
            </w:pPr>
          </w:p>
          <w:p w:rsidR="006E788B" w:rsidRDefault="006E788B" w:rsidP="00561110">
            <w:pPr>
              <w:rPr>
                <w:rFonts w:ascii="Comic Sans MS" w:hAnsi="Comic Sans MS"/>
                <w:sz w:val="20"/>
                <w:szCs w:val="20"/>
              </w:rPr>
            </w:pPr>
          </w:p>
          <w:p w:rsidR="00561110" w:rsidRDefault="00561110" w:rsidP="00561110">
            <w:pPr>
              <w:rPr>
                <w:rFonts w:ascii="Comic Sans MS" w:hAnsi="Comic Sans MS"/>
                <w:sz w:val="20"/>
                <w:szCs w:val="20"/>
              </w:rPr>
            </w:pPr>
            <w:r>
              <w:rPr>
                <w:rFonts w:ascii="Comic Sans MS" w:hAnsi="Comic Sans MS"/>
                <w:sz w:val="20"/>
                <w:szCs w:val="20"/>
              </w:rPr>
              <w:t>Plenary – Share photos of artwork</w:t>
            </w:r>
            <w:r w:rsidR="006E788B">
              <w:rPr>
                <w:rFonts w:ascii="Comic Sans MS" w:hAnsi="Comic Sans MS"/>
                <w:sz w:val="20"/>
                <w:szCs w:val="20"/>
              </w:rPr>
              <w:t xml:space="preserve"> on IWB</w:t>
            </w:r>
            <w:r>
              <w:rPr>
                <w:rFonts w:ascii="Comic Sans MS" w:hAnsi="Comic Sans MS"/>
                <w:sz w:val="20"/>
                <w:szCs w:val="20"/>
              </w:rPr>
              <w:t>.</w:t>
            </w:r>
          </w:p>
          <w:p w:rsidR="00561110" w:rsidRDefault="00561110" w:rsidP="00561110">
            <w:pPr>
              <w:rPr>
                <w:rFonts w:ascii="Comic Sans MS" w:hAnsi="Comic Sans MS"/>
                <w:sz w:val="20"/>
                <w:szCs w:val="20"/>
              </w:rPr>
            </w:pPr>
          </w:p>
          <w:p w:rsidR="006E788B" w:rsidRDefault="006E788B" w:rsidP="00561110">
            <w:pPr>
              <w:rPr>
                <w:rFonts w:ascii="Comic Sans MS" w:hAnsi="Comic Sans MS"/>
                <w:i/>
                <w:sz w:val="20"/>
                <w:szCs w:val="20"/>
              </w:rPr>
            </w:pPr>
          </w:p>
          <w:p w:rsidR="006E788B" w:rsidRDefault="006E788B" w:rsidP="00561110">
            <w:pPr>
              <w:rPr>
                <w:rFonts w:ascii="Comic Sans MS" w:hAnsi="Comic Sans MS"/>
                <w:i/>
                <w:sz w:val="20"/>
                <w:szCs w:val="20"/>
              </w:rPr>
            </w:pPr>
          </w:p>
          <w:p w:rsidR="006E788B" w:rsidRDefault="006E788B" w:rsidP="00561110">
            <w:pPr>
              <w:rPr>
                <w:rFonts w:ascii="Comic Sans MS" w:hAnsi="Comic Sans MS"/>
                <w:i/>
                <w:sz w:val="20"/>
                <w:szCs w:val="20"/>
              </w:rPr>
            </w:pPr>
          </w:p>
          <w:p w:rsidR="008C0072" w:rsidRDefault="008C0072" w:rsidP="00561110">
            <w:pPr>
              <w:rPr>
                <w:rFonts w:ascii="Comic Sans MS" w:hAnsi="Comic Sans MS"/>
                <w:i/>
                <w:sz w:val="20"/>
                <w:szCs w:val="20"/>
              </w:rPr>
            </w:pPr>
          </w:p>
          <w:p w:rsidR="00561110" w:rsidRPr="00561110" w:rsidRDefault="00561110" w:rsidP="00561110">
            <w:pPr>
              <w:rPr>
                <w:rFonts w:ascii="Comic Sans MS" w:hAnsi="Comic Sans MS"/>
                <w:i/>
                <w:sz w:val="20"/>
                <w:szCs w:val="20"/>
              </w:rPr>
            </w:pPr>
            <w:r>
              <w:rPr>
                <w:rFonts w:ascii="Comic Sans MS" w:hAnsi="Comic Sans MS"/>
                <w:i/>
                <w:sz w:val="20"/>
                <w:szCs w:val="20"/>
              </w:rPr>
              <w:t>Resources – PECS cards, A3 white card, brushes, washable paint</w:t>
            </w:r>
            <w:r w:rsidR="006E788B">
              <w:rPr>
                <w:rFonts w:ascii="Comic Sans MS" w:hAnsi="Comic Sans MS"/>
                <w:i/>
                <w:sz w:val="20"/>
                <w:szCs w:val="20"/>
              </w:rPr>
              <w:t>.</w:t>
            </w:r>
          </w:p>
        </w:tc>
        <w:tc>
          <w:tcPr>
            <w:tcW w:w="2746" w:type="dxa"/>
          </w:tcPr>
          <w:p w:rsidR="00847F35" w:rsidRDefault="00847F35" w:rsidP="00847F35">
            <w:pPr>
              <w:rPr>
                <w:rFonts w:ascii="Comic Sans MS" w:hAnsi="Comic Sans MS"/>
                <w:b/>
                <w:sz w:val="20"/>
                <w:szCs w:val="20"/>
                <w:u w:val="single"/>
              </w:rPr>
            </w:pPr>
            <w:r w:rsidRPr="00721669">
              <w:rPr>
                <w:rFonts w:ascii="Comic Sans MS" w:hAnsi="Comic Sans MS"/>
                <w:b/>
                <w:sz w:val="20"/>
                <w:szCs w:val="20"/>
                <w:u w:val="single"/>
              </w:rPr>
              <w:lastRenderedPageBreak/>
              <w:t>Less</w:t>
            </w:r>
            <w:r w:rsidR="00E270EA">
              <w:rPr>
                <w:rFonts w:ascii="Comic Sans MS" w:hAnsi="Comic Sans MS"/>
                <w:b/>
                <w:sz w:val="20"/>
                <w:szCs w:val="20"/>
                <w:u w:val="single"/>
              </w:rPr>
              <w:t xml:space="preserve">on 6 </w:t>
            </w:r>
            <w:r>
              <w:rPr>
                <w:rFonts w:ascii="Comic Sans MS" w:hAnsi="Comic Sans MS"/>
                <w:b/>
                <w:sz w:val="20"/>
                <w:szCs w:val="20"/>
                <w:u w:val="single"/>
              </w:rPr>
              <w:t>–</w:t>
            </w:r>
            <w:r w:rsidR="00E270EA">
              <w:rPr>
                <w:rFonts w:ascii="Comic Sans MS" w:hAnsi="Comic Sans MS"/>
                <w:b/>
                <w:sz w:val="20"/>
                <w:szCs w:val="20"/>
                <w:u w:val="single"/>
              </w:rPr>
              <w:t xml:space="preserve"> </w:t>
            </w:r>
            <w:r>
              <w:rPr>
                <w:rFonts w:ascii="Comic Sans MS" w:hAnsi="Comic Sans MS"/>
                <w:b/>
                <w:sz w:val="20"/>
                <w:szCs w:val="20"/>
                <w:u w:val="single"/>
              </w:rPr>
              <w:t>Know</w:t>
            </w:r>
            <w:r w:rsidRPr="00721669">
              <w:rPr>
                <w:rFonts w:ascii="Comic Sans MS" w:hAnsi="Comic Sans MS"/>
                <w:b/>
                <w:sz w:val="20"/>
                <w:szCs w:val="20"/>
                <w:u w:val="single"/>
              </w:rPr>
              <w:t xml:space="preserve"> it</w:t>
            </w:r>
          </w:p>
          <w:p w:rsidR="00E270EA" w:rsidRDefault="00847F35" w:rsidP="00847F35">
            <w:pPr>
              <w:rPr>
                <w:rFonts w:ascii="Comic Sans MS" w:hAnsi="Comic Sans MS"/>
                <w:b/>
                <w:sz w:val="20"/>
                <w:szCs w:val="20"/>
              </w:rPr>
            </w:pPr>
            <w:r w:rsidRPr="00E270EA">
              <w:rPr>
                <w:rFonts w:ascii="Comic Sans MS" w:hAnsi="Comic Sans MS"/>
                <w:b/>
                <w:sz w:val="20"/>
                <w:szCs w:val="20"/>
              </w:rPr>
              <w:t xml:space="preserve">Can I </w:t>
            </w:r>
            <w:r w:rsidR="00E270EA">
              <w:rPr>
                <w:rFonts w:ascii="Comic Sans MS" w:hAnsi="Comic Sans MS"/>
                <w:b/>
                <w:sz w:val="20"/>
                <w:szCs w:val="20"/>
              </w:rPr>
              <w:t>mix colours together?</w:t>
            </w:r>
          </w:p>
          <w:p w:rsidR="00847F35" w:rsidRPr="008C0072" w:rsidRDefault="00E270EA">
            <w:pPr>
              <w:rPr>
                <w:rFonts w:ascii="Comic Sans MS" w:hAnsi="Comic Sans MS"/>
                <w:b/>
                <w:sz w:val="20"/>
                <w:szCs w:val="20"/>
              </w:rPr>
            </w:pPr>
            <w:r>
              <w:rPr>
                <w:rFonts w:ascii="Comic Sans MS" w:hAnsi="Comic Sans MS"/>
                <w:b/>
                <w:sz w:val="20"/>
                <w:szCs w:val="20"/>
              </w:rPr>
              <w:t>Can I name colours</w:t>
            </w:r>
            <w:r w:rsidR="008C0072">
              <w:rPr>
                <w:rFonts w:ascii="Comic Sans MS" w:hAnsi="Comic Sans MS"/>
                <w:b/>
                <w:sz w:val="20"/>
                <w:szCs w:val="20"/>
              </w:rPr>
              <w:t>?</w:t>
            </w:r>
          </w:p>
          <w:p w:rsidR="00E270EA" w:rsidRDefault="006E788B">
            <w:pPr>
              <w:rPr>
                <w:rFonts w:ascii="Comic Sans MS" w:hAnsi="Comic Sans MS"/>
                <w:sz w:val="20"/>
                <w:szCs w:val="20"/>
              </w:rPr>
            </w:pPr>
            <w:r>
              <w:rPr>
                <w:rFonts w:ascii="Comic Sans MS" w:hAnsi="Comic Sans MS"/>
                <w:sz w:val="20"/>
                <w:szCs w:val="20"/>
              </w:rPr>
              <w:t xml:space="preserve">Small group activity – Do children mix colours without being prompted? Do they choose their own tools and colours? Can they choose a </w:t>
            </w:r>
            <w:proofErr w:type="spellStart"/>
            <w:r>
              <w:rPr>
                <w:rFonts w:ascii="Comic Sans MS" w:hAnsi="Comic Sans MS"/>
                <w:sz w:val="20"/>
                <w:szCs w:val="20"/>
              </w:rPr>
              <w:t>colour</w:t>
            </w:r>
            <w:proofErr w:type="spellEnd"/>
            <w:r>
              <w:rPr>
                <w:rFonts w:ascii="Comic Sans MS" w:hAnsi="Comic Sans MS"/>
                <w:sz w:val="20"/>
                <w:szCs w:val="20"/>
              </w:rPr>
              <w:t xml:space="preserve"> when being asked (and shown the PECS </w:t>
            </w:r>
            <w:proofErr w:type="spellStart"/>
            <w:r>
              <w:rPr>
                <w:rFonts w:ascii="Comic Sans MS" w:hAnsi="Comic Sans MS"/>
                <w:sz w:val="20"/>
                <w:szCs w:val="20"/>
              </w:rPr>
              <w:t>colour</w:t>
            </w:r>
            <w:proofErr w:type="spellEnd"/>
            <w:r>
              <w:rPr>
                <w:rFonts w:ascii="Comic Sans MS" w:hAnsi="Comic Sans MS"/>
                <w:sz w:val="20"/>
                <w:szCs w:val="20"/>
              </w:rPr>
              <w:t xml:space="preserve"> card)? Can children point to the correct </w:t>
            </w:r>
            <w:proofErr w:type="spellStart"/>
            <w:r>
              <w:rPr>
                <w:rFonts w:ascii="Comic Sans MS" w:hAnsi="Comic Sans MS"/>
                <w:sz w:val="20"/>
                <w:szCs w:val="20"/>
              </w:rPr>
              <w:t>colour</w:t>
            </w:r>
            <w:proofErr w:type="spellEnd"/>
            <w:r>
              <w:rPr>
                <w:rFonts w:ascii="Comic Sans MS" w:hAnsi="Comic Sans MS"/>
                <w:sz w:val="20"/>
                <w:szCs w:val="20"/>
              </w:rPr>
              <w:t xml:space="preserve"> when shown a choice of two or more colours?</w:t>
            </w:r>
          </w:p>
          <w:p w:rsidR="006E788B" w:rsidRDefault="006E788B">
            <w:pPr>
              <w:rPr>
                <w:rFonts w:ascii="Comic Sans MS" w:hAnsi="Comic Sans MS"/>
                <w:sz w:val="20"/>
                <w:szCs w:val="20"/>
              </w:rPr>
            </w:pPr>
          </w:p>
          <w:p w:rsidR="006E788B" w:rsidRDefault="006E788B">
            <w:pPr>
              <w:rPr>
                <w:rFonts w:ascii="Comic Sans MS" w:hAnsi="Comic Sans MS"/>
                <w:sz w:val="20"/>
                <w:szCs w:val="20"/>
              </w:rPr>
            </w:pPr>
          </w:p>
          <w:p w:rsidR="006E788B" w:rsidRDefault="006E788B">
            <w:pPr>
              <w:rPr>
                <w:rFonts w:ascii="Comic Sans MS" w:hAnsi="Comic Sans MS"/>
                <w:sz w:val="20"/>
                <w:szCs w:val="20"/>
              </w:rPr>
            </w:pPr>
          </w:p>
          <w:p w:rsidR="006E788B" w:rsidRDefault="006E788B">
            <w:pPr>
              <w:rPr>
                <w:rFonts w:ascii="Comic Sans MS" w:hAnsi="Comic Sans MS"/>
                <w:sz w:val="20"/>
                <w:szCs w:val="20"/>
              </w:rPr>
            </w:pPr>
            <w:r>
              <w:rPr>
                <w:rFonts w:ascii="Comic Sans MS" w:hAnsi="Comic Sans MS"/>
                <w:sz w:val="20"/>
                <w:szCs w:val="20"/>
              </w:rPr>
              <w:t>Plenary – share photos of artwork on IWB.</w:t>
            </w:r>
          </w:p>
          <w:p w:rsidR="006E788B" w:rsidRDefault="006E788B">
            <w:pPr>
              <w:rPr>
                <w:rFonts w:ascii="Comic Sans MS" w:hAnsi="Comic Sans MS"/>
                <w:sz w:val="20"/>
                <w:szCs w:val="20"/>
              </w:rPr>
            </w:pPr>
          </w:p>
          <w:p w:rsidR="006E788B" w:rsidRDefault="006E788B">
            <w:pPr>
              <w:rPr>
                <w:rFonts w:ascii="Comic Sans MS" w:hAnsi="Comic Sans MS"/>
                <w:sz w:val="20"/>
                <w:szCs w:val="20"/>
              </w:rPr>
            </w:pPr>
          </w:p>
          <w:p w:rsidR="006E788B" w:rsidRDefault="006E788B">
            <w:pPr>
              <w:rPr>
                <w:rFonts w:ascii="Comic Sans MS" w:hAnsi="Comic Sans MS"/>
                <w:sz w:val="20"/>
                <w:szCs w:val="20"/>
              </w:rPr>
            </w:pPr>
          </w:p>
          <w:p w:rsidR="006E788B" w:rsidRDefault="006E788B">
            <w:pPr>
              <w:rPr>
                <w:rFonts w:ascii="Comic Sans MS" w:hAnsi="Comic Sans MS"/>
                <w:sz w:val="20"/>
                <w:szCs w:val="20"/>
              </w:rPr>
            </w:pPr>
          </w:p>
          <w:p w:rsidR="008C0072" w:rsidRDefault="008C0072">
            <w:pPr>
              <w:rPr>
                <w:rFonts w:ascii="Comic Sans MS" w:hAnsi="Comic Sans MS"/>
                <w:sz w:val="20"/>
                <w:szCs w:val="20"/>
              </w:rPr>
            </w:pPr>
          </w:p>
          <w:p w:rsidR="006E788B" w:rsidRDefault="006E788B">
            <w:pPr>
              <w:rPr>
                <w:rFonts w:ascii="Comic Sans MS" w:hAnsi="Comic Sans MS"/>
                <w:sz w:val="20"/>
                <w:szCs w:val="20"/>
              </w:rPr>
            </w:pPr>
            <w:r>
              <w:rPr>
                <w:rFonts w:ascii="Comic Sans MS" w:hAnsi="Comic Sans MS"/>
                <w:i/>
                <w:sz w:val="20"/>
                <w:szCs w:val="20"/>
              </w:rPr>
              <w:t>Resources – PECS cards, A3 white card, brushes, painting tools, washable paint, aprons.</w:t>
            </w:r>
          </w:p>
        </w:tc>
      </w:tr>
    </w:tbl>
    <w:p w:rsidR="00847F35" w:rsidRDefault="00847F35">
      <w:pPr>
        <w:rPr>
          <w:rFonts w:ascii="Comic Sans MS" w:hAnsi="Comic Sans MS"/>
          <w:sz w:val="20"/>
          <w:szCs w:val="20"/>
        </w:rPr>
      </w:pPr>
    </w:p>
    <w:p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7020"/>
        <w:gridCol w:w="7920"/>
      </w:tblGrid>
      <w:tr w:rsidR="00C46867" w:rsidRPr="00721669" w:rsidTr="0057285F">
        <w:tc>
          <w:tcPr>
            <w:tcW w:w="7020"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7920" w:type="dxa"/>
            <w:shd w:val="clear" w:color="auto" w:fill="auto"/>
          </w:tcPr>
          <w:p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rsidTr="0057285F">
        <w:tc>
          <w:tcPr>
            <w:tcW w:w="7020" w:type="dxa"/>
            <w:shd w:val="clear" w:color="auto" w:fill="auto"/>
          </w:tcPr>
          <w:p w:rsidR="0057285F" w:rsidRDefault="0057285F" w:rsidP="0057285F">
            <w:pPr>
              <w:rPr>
                <w:rFonts w:ascii="Comic Sans MS" w:hAnsi="Comic Sans MS" w:cs="Roboto"/>
                <w:color w:val="000000"/>
                <w:sz w:val="20"/>
                <w:szCs w:val="20"/>
              </w:rPr>
            </w:pPr>
            <w:r>
              <w:rPr>
                <w:rFonts w:ascii="Comic Sans MS" w:hAnsi="Comic Sans MS" w:cs="Roboto"/>
                <w:color w:val="000000"/>
                <w:sz w:val="20"/>
                <w:szCs w:val="20"/>
              </w:rPr>
              <w:t>(End of EYFS)</w:t>
            </w:r>
          </w:p>
          <w:p w:rsidR="0057285F" w:rsidRDefault="0057285F" w:rsidP="0057285F">
            <w:pPr>
              <w:rPr>
                <w:rFonts w:ascii="Comic Sans MS" w:hAnsi="Comic Sans MS" w:cs="Roboto"/>
                <w:color w:val="000000"/>
                <w:sz w:val="20"/>
                <w:szCs w:val="20"/>
              </w:rPr>
            </w:pPr>
            <w:r w:rsidRPr="00DE7B7E">
              <w:rPr>
                <w:rFonts w:ascii="Comic Sans MS" w:hAnsi="Comic Sans MS" w:cs="Roboto"/>
                <w:color w:val="000000"/>
                <w:sz w:val="20"/>
                <w:szCs w:val="20"/>
              </w:rPr>
              <w:t xml:space="preserve">Children safely use and explore a variety of materials, tools and techniques, experimenting with </w:t>
            </w:r>
            <w:proofErr w:type="spellStart"/>
            <w:r w:rsidRPr="00DE7B7E">
              <w:rPr>
                <w:rFonts w:ascii="Comic Sans MS" w:hAnsi="Comic Sans MS" w:cs="Roboto"/>
                <w:color w:val="000000"/>
                <w:sz w:val="20"/>
                <w:szCs w:val="20"/>
              </w:rPr>
              <w:t>colour</w:t>
            </w:r>
            <w:proofErr w:type="spellEnd"/>
            <w:r w:rsidRPr="00DE7B7E">
              <w:rPr>
                <w:rFonts w:ascii="Comic Sans MS" w:hAnsi="Comic Sans MS" w:cs="Roboto"/>
                <w:color w:val="000000"/>
                <w:sz w:val="20"/>
                <w:szCs w:val="20"/>
              </w:rPr>
              <w:t>, design, texture, form and function.</w:t>
            </w:r>
          </w:p>
          <w:p w:rsidR="0057285F" w:rsidRDefault="0057285F" w:rsidP="0057285F">
            <w:pPr>
              <w:rPr>
                <w:rFonts w:ascii="Comic Sans MS" w:hAnsi="Comic Sans MS" w:cs="Roboto"/>
                <w:color w:val="000000"/>
                <w:sz w:val="20"/>
                <w:szCs w:val="20"/>
              </w:rPr>
            </w:pPr>
          </w:p>
          <w:p w:rsidR="00B40059" w:rsidRDefault="00B40059" w:rsidP="0057285F">
            <w:pPr>
              <w:rPr>
                <w:rFonts w:ascii="Comic Sans MS" w:hAnsi="Comic Sans MS" w:cs="Roboto"/>
                <w:color w:val="000000"/>
                <w:sz w:val="20"/>
                <w:szCs w:val="20"/>
              </w:rPr>
            </w:pPr>
            <w:r>
              <w:rPr>
                <w:rFonts w:ascii="Comic Sans MS" w:hAnsi="Comic Sans MS" w:cs="Roboto"/>
                <w:color w:val="000000"/>
                <w:sz w:val="20"/>
                <w:szCs w:val="20"/>
              </w:rPr>
              <w:t>(Key Stage One)</w:t>
            </w:r>
          </w:p>
          <w:p w:rsidR="00B40059" w:rsidRPr="00B40059" w:rsidRDefault="00B40059" w:rsidP="00B40059">
            <w:pPr>
              <w:pStyle w:val="ListParagraph"/>
              <w:numPr>
                <w:ilvl w:val="0"/>
                <w:numId w:val="11"/>
              </w:numPr>
              <w:spacing w:after="0" w:line="240" w:lineRule="auto"/>
              <w:rPr>
                <w:rFonts w:ascii="Comic Sans MS" w:hAnsi="Comic Sans MS"/>
              </w:rPr>
            </w:pPr>
            <w:r w:rsidRPr="00B40059">
              <w:rPr>
                <w:rFonts w:ascii="Comic Sans MS" w:hAnsi="Comic Sans MS"/>
              </w:rPr>
              <w:t>to use a range of materials creatively to design and make products</w:t>
            </w:r>
          </w:p>
          <w:p w:rsidR="00B40059" w:rsidRPr="00B40059" w:rsidRDefault="00B40059" w:rsidP="00B40059">
            <w:pPr>
              <w:pStyle w:val="ListParagraph"/>
              <w:numPr>
                <w:ilvl w:val="0"/>
                <w:numId w:val="11"/>
              </w:numPr>
              <w:spacing w:after="0" w:line="240" w:lineRule="auto"/>
              <w:rPr>
                <w:rFonts w:ascii="Comic Sans MS" w:hAnsi="Comic Sans MS"/>
              </w:rPr>
            </w:pPr>
            <w:r w:rsidRPr="00B40059">
              <w:rPr>
                <w:rFonts w:ascii="Comic Sans MS" w:hAnsi="Comic Sans MS"/>
              </w:rPr>
              <w:t>to use drawing, painting and sculpture to develop and share their ideas, experiences and imagination</w:t>
            </w:r>
          </w:p>
          <w:p w:rsidR="00B40059" w:rsidRPr="00B40059" w:rsidRDefault="00B40059" w:rsidP="00B40059">
            <w:pPr>
              <w:pStyle w:val="ListParagraph"/>
              <w:numPr>
                <w:ilvl w:val="0"/>
                <w:numId w:val="11"/>
              </w:numPr>
              <w:spacing w:after="0" w:line="240" w:lineRule="auto"/>
              <w:rPr>
                <w:rFonts w:ascii="Comic Sans MS" w:hAnsi="Comic Sans MS"/>
              </w:rPr>
            </w:pPr>
            <w:r w:rsidRPr="00B40059">
              <w:rPr>
                <w:rFonts w:ascii="Comic Sans MS" w:hAnsi="Comic Sans MS"/>
              </w:rPr>
              <w:t>to develop a wide range of art and design techniques in using colour, pattern, texture, line, shape, form and space</w:t>
            </w:r>
          </w:p>
          <w:p w:rsidR="00B40059" w:rsidRPr="00B40059" w:rsidRDefault="00B40059" w:rsidP="00B40059">
            <w:pPr>
              <w:pStyle w:val="ListParagraph"/>
              <w:numPr>
                <w:ilvl w:val="0"/>
                <w:numId w:val="11"/>
              </w:numPr>
              <w:spacing w:after="0" w:line="240" w:lineRule="auto"/>
              <w:rPr>
                <w:rFonts w:ascii="Comic Sans MS" w:hAnsi="Comic Sans MS" w:cs="Roboto"/>
              </w:rPr>
            </w:pPr>
            <w:r>
              <w:rPr>
                <w:rFonts w:ascii="Comic Sans MS" w:hAnsi="Comic Sans MS"/>
              </w:rPr>
              <w:t xml:space="preserve">know </w:t>
            </w:r>
            <w:r w:rsidRPr="00B40059">
              <w:rPr>
                <w:rFonts w:ascii="Comic Sans MS" w:hAnsi="Comic Sans MS"/>
              </w:rPr>
              <w:t>about the work of a range of artists, craft makers and designers, describing the differences and similarities between different practices and disciplines, and making links to their own work</w:t>
            </w:r>
          </w:p>
          <w:p w:rsidR="0057285F" w:rsidRPr="00DE7B7E" w:rsidRDefault="0057285F" w:rsidP="0057285F">
            <w:pPr>
              <w:rPr>
                <w:rFonts w:ascii="Comic Sans MS" w:hAnsi="Comic Sans MS" w:cs="Roboto"/>
                <w:color w:val="000000"/>
                <w:sz w:val="20"/>
                <w:szCs w:val="20"/>
              </w:rPr>
            </w:pPr>
          </w:p>
          <w:p w:rsidR="006E788B" w:rsidRPr="006E788B" w:rsidRDefault="006E788B" w:rsidP="006E788B">
            <w:pPr>
              <w:autoSpaceDE w:val="0"/>
              <w:autoSpaceDN w:val="0"/>
              <w:adjustRightInd w:val="0"/>
              <w:spacing w:after="100" w:line="201" w:lineRule="atLeast"/>
              <w:jc w:val="both"/>
              <w:rPr>
                <w:rFonts w:ascii="Comic Sans MS" w:hAnsi="Comic Sans MS" w:cs="Roboto"/>
                <w:b/>
                <w:color w:val="000000"/>
                <w:sz w:val="20"/>
                <w:szCs w:val="20"/>
                <w:u w:val="single"/>
              </w:rPr>
            </w:pPr>
            <w:r w:rsidRPr="006E788B">
              <w:rPr>
                <w:rFonts w:ascii="Comic Sans MS" w:hAnsi="Comic Sans MS" w:cs="Roboto"/>
                <w:b/>
                <w:color w:val="000000"/>
                <w:sz w:val="20"/>
                <w:szCs w:val="20"/>
                <w:u w:val="single"/>
              </w:rPr>
              <w:t>Painting:</w:t>
            </w:r>
          </w:p>
          <w:p w:rsidR="00B40059" w:rsidRDefault="006E788B" w:rsidP="006E788B">
            <w:pPr>
              <w:autoSpaceDE w:val="0"/>
              <w:autoSpaceDN w:val="0"/>
              <w:adjustRightInd w:val="0"/>
              <w:spacing w:after="100" w:line="201" w:lineRule="atLeast"/>
              <w:jc w:val="both"/>
              <w:rPr>
                <w:rFonts w:ascii="Comic Sans MS" w:hAnsi="Comic Sans MS" w:cs="Roboto"/>
                <w:color w:val="000000"/>
                <w:sz w:val="20"/>
                <w:szCs w:val="20"/>
              </w:rPr>
            </w:pPr>
            <w:r w:rsidRPr="005B1EEF">
              <w:rPr>
                <w:rFonts w:ascii="Comic Sans MS" w:hAnsi="Comic Sans MS" w:cs="Roboto"/>
                <w:color w:val="000000"/>
                <w:sz w:val="20"/>
                <w:szCs w:val="20"/>
              </w:rPr>
              <w:t>Children can explore using a variety of different brushes to see what happens. Children begin to learn the primary colours and experiment with mixing paints to understand tone and secondary colours.</w:t>
            </w:r>
          </w:p>
          <w:p w:rsidR="006E788B" w:rsidRPr="005B1EEF" w:rsidRDefault="006E788B" w:rsidP="006E788B">
            <w:pPr>
              <w:autoSpaceDE w:val="0"/>
              <w:autoSpaceDN w:val="0"/>
              <w:adjustRightInd w:val="0"/>
              <w:spacing w:after="100" w:line="201" w:lineRule="atLeast"/>
              <w:jc w:val="both"/>
              <w:rPr>
                <w:rFonts w:ascii="Comic Sans MS" w:hAnsi="Comic Sans MS" w:cs="Roboto"/>
                <w:color w:val="000000"/>
                <w:sz w:val="20"/>
                <w:szCs w:val="20"/>
              </w:rPr>
            </w:pPr>
            <w:r w:rsidRPr="005B1EEF">
              <w:rPr>
                <w:rFonts w:ascii="Comic Sans MS" w:hAnsi="Comic Sans MS" w:cs="Roboto"/>
                <w:color w:val="000000"/>
                <w:sz w:val="20"/>
                <w:szCs w:val="20"/>
              </w:rPr>
              <w:t>To become proficient in painting techniques.</w:t>
            </w:r>
          </w:p>
          <w:p w:rsidR="0057285F" w:rsidRPr="00B40059" w:rsidRDefault="006E788B" w:rsidP="00B40059">
            <w:pPr>
              <w:autoSpaceDE w:val="0"/>
              <w:autoSpaceDN w:val="0"/>
              <w:adjustRightInd w:val="0"/>
              <w:spacing w:after="100" w:line="201" w:lineRule="atLeast"/>
              <w:jc w:val="both"/>
              <w:rPr>
                <w:rFonts w:ascii="Comic Sans MS" w:hAnsi="Comic Sans MS" w:cs="Roboto"/>
                <w:color w:val="000000"/>
                <w:sz w:val="20"/>
                <w:szCs w:val="20"/>
              </w:rPr>
            </w:pPr>
            <w:r w:rsidRPr="005B1EEF">
              <w:rPr>
                <w:rFonts w:ascii="Comic Sans MS" w:hAnsi="Comic Sans MS" w:cs="Roboto"/>
                <w:color w:val="000000"/>
                <w:sz w:val="20"/>
                <w:szCs w:val="20"/>
              </w:rPr>
              <w:lastRenderedPageBreak/>
              <w:t>To use painting to develop and share their ideas, experiences and imagination.</w:t>
            </w:r>
          </w:p>
          <w:tbl>
            <w:tblPr>
              <w:tblW w:w="0" w:type="auto"/>
              <w:tblBorders>
                <w:top w:val="nil"/>
                <w:left w:val="nil"/>
                <w:bottom w:val="nil"/>
                <w:right w:val="nil"/>
              </w:tblBorders>
              <w:tblLook w:val="0000" w:firstRow="0" w:lastRow="0" w:firstColumn="0" w:lastColumn="0" w:noHBand="0" w:noVBand="0"/>
            </w:tblPr>
            <w:tblGrid>
              <w:gridCol w:w="438"/>
              <w:gridCol w:w="222"/>
            </w:tblGrid>
            <w:tr w:rsidR="0057285F" w:rsidRPr="005B1EEF" w:rsidTr="0057285F">
              <w:trPr>
                <w:trHeight w:val="1427"/>
              </w:trPr>
              <w:tc>
                <w:tcPr>
                  <w:tcW w:w="0" w:type="auto"/>
                </w:tcPr>
                <w:p w:rsidR="00D56E64" w:rsidRDefault="00D56E64" w:rsidP="00D56E64">
                  <w:pPr>
                    <w:autoSpaceDE w:val="0"/>
                    <w:autoSpaceDN w:val="0"/>
                    <w:adjustRightInd w:val="0"/>
                    <w:spacing w:after="100" w:line="201" w:lineRule="atLeast"/>
                    <w:jc w:val="both"/>
                    <w:rPr>
                      <w:rFonts w:ascii="Comic Sans MS" w:hAnsi="Comic Sans MS" w:cs="Roboto"/>
                      <w:b/>
                      <w:color w:val="000000"/>
                      <w:sz w:val="20"/>
                      <w:szCs w:val="20"/>
                      <w:u w:val="single"/>
                    </w:rPr>
                  </w:pPr>
                </w:p>
                <w:p w:rsidR="0057285F" w:rsidRDefault="0057285F" w:rsidP="00D56E64">
                  <w:pPr>
                    <w:autoSpaceDE w:val="0"/>
                    <w:autoSpaceDN w:val="0"/>
                    <w:adjustRightInd w:val="0"/>
                    <w:spacing w:after="100" w:line="201" w:lineRule="atLeast"/>
                    <w:jc w:val="both"/>
                    <w:rPr>
                      <w:rFonts w:ascii="Comic Sans MS" w:hAnsi="Comic Sans MS" w:cs="Roboto"/>
                      <w:b/>
                      <w:color w:val="000000"/>
                      <w:sz w:val="20"/>
                      <w:szCs w:val="20"/>
                      <w:u w:val="single"/>
                    </w:rPr>
                  </w:pPr>
                </w:p>
                <w:p w:rsidR="0057285F" w:rsidRPr="005B1EEF" w:rsidRDefault="0057285F" w:rsidP="0057285F">
                  <w:pPr>
                    <w:autoSpaceDE w:val="0"/>
                    <w:autoSpaceDN w:val="0"/>
                    <w:adjustRightInd w:val="0"/>
                    <w:spacing w:after="0" w:line="240" w:lineRule="auto"/>
                    <w:rPr>
                      <w:rFonts w:ascii="Comic Sans MS" w:hAnsi="Comic Sans MS" w:cs="Roboto"/>
                      <w:b/>
                      <w:color w:val="000000"/>
                      <w:sz w:val="20"/>
                      <w:szCs w:val="20"/>
                      <w:u w:val="single"/>
                    </w:rPr>
                  </w:pPr>
                </w:p>
                <w:tbl>
                  <w:tblPr>
                    <w:tblW w:w="0" w:type="auto"/>
                    <w:tblBorders>
                      <w:top w:val="nil"/>
                      <w:left w:val="nil"/>
                      <w:bottom w:val="nil"/>
                      <w:right w:val="nil"/>
                    </w:tblBorders>
                    <w:tblLook w:val="0000" w:firstRow="0" w:lastRow="0" w:firstColumn="0" w:lastColumn="0" w:noHBand="0" w:noVBand="0"/>
                  </w:tblPr>
                  <w:tblGrid>
                    <w:gridCol w:w="222"/>
                  </w:tblGrid>
                  <w:tr w:rsidR="006E788B" w:rsidRPr="005B1EEF" w:rsidTr="0057285F">
                    <w:trPr>
                      <w:trHeight w:val="1031"/>
                    </w:trPr>
                    <w:tc>
                      <w:tcPr>
                        <w:tcW w:w="0" w:type="auto"/>
                      </w:tcPr>
                      <w:p w:rsidR="006E788B" w:rsidRPr="005B1EEF" w:rsidRDefault="006E788B" w:rsidP="0057285F">
                        <w:pPr>
                          <w:autoSpaceDE w:val="0"/>
                          <w:autoSpaceDN w:val="0"/>
                          <w:adjustRightInd w:val="0"/>
                          <w:spacing w:after="0" w:line="240" w:lineRule="auto"/>
                          <w:rPr>
                            <w:rFonts w:ascii="Roboto" w:hAnsi="Roboto" w:cs="Roboto"/>
                            <w:color w:val="000000"/>
                            <w:sz w:val="20"/>
                            <w:szCs w:val="20"/>
                          </w:rPr>
                        </w:pPr>
                      </w:p>
                    </w:tc>
                  </w:tr>
                </w:tbl>
                <w:p w:rsidR="0057285F" w:rsidRPr="005B1EEF" w:rsidRDefault="0057285F" w:rsidP="0057285F">
                  <w:pPr>
                    <w:autoSpaceDE w:val="0"/>
                    <w:autoSpaceDN w:val="0"/>
                    <w:adjustRightInd w:val="0"/>
                    <w:spacing w:after="100" w:line="201" w:lineRule="atLeast"/>
                    <w:jc w:val="both"/>
                    <w:rPr>
                      <w:rFonts w:ascii="Comic Sans MS" w:hAnsi="Comic Sans MS" w:cs="Roboto"/>
                      <w:color w:val="000000"/>
                      <w:sz w:val="20"/>
                      <w:szCs w:val="20"/>
                    </w:rPr>
                  </w:pPr>
                </w:p>
              </w:tc>
              <w:tc>
                <w:tcPr>
                  <w:tcW w:w="0" w:type="auto"/>
                </w:tcPr>
                <w:p w:rsidR="0057285F" w:rsidRPr="005B1EEF" w:rsidRDefault="0057285F" w:rsidP="0057285F">
                  <w:pPr>
                    <w:autoSpaceDE w:val="0"/>
                    <w:autoSpaceDN w:val="0"/>
                    <w:adjustRightInd w:val="0"/>
                    <w:spacing w:after="0" w:line="240" w:lineRule="auto"/>
                    <w:rPr>
                      <w:rFonts w:ascii="Comic Sans MS" w:hAnsi="Comic Sans MS" w:cs="Roboto"/>
                      <w:color w:val="000000"/>
                      <w:sz w:val="20"/>
                      <w:szCs w:val="20"/>
                    </w:rPr>
                  </w:pPr>
                </w:p>
              </w:tc>
            </w:tr>
          </w:tbl>
          <w:p w:rsidR="0074754A" w:rsidRPr="002C4AAF" w:rsidRDefault="0074754A" w:rsidP="0057285F">
            <w:pPr>
              <w:spacing w:after="160" w:line="259" w:lineRule="auto"/>
              <w:rPr>
                <w:rFonts w:ascii="Comic Sans MS" w:hAnsi="Comic Sans MS"/>
              </w:rPr>
            </w:pPr>
          </w:p>
        </w:tc>
        <w:tc>
          <w:tcPr>
            <w:tcW w:w="7920" w:type="dxa"/>
            <w:shd w:val="clear" w:color="auto" w:fill="auto"/>
          </w:tcPr>
          <w:p w:rsidR="0057285F" w:rsidRPr="0057285F" w:rsidRDefault="008C0072" w:rsidP="0057285F">
            <w:pPr>
              <w:pStyle w:val="Default"/>
              <w:rPr>
                <w:rFonts w:ascii="Comic Sans MS" w:hAnsi="Comic Sans MS" w:cs="Arial"/>
                <w:color w:val="auto"/>
                <w:sz w:val="20"/>
                <w:szCs w:val="20"/>
              </w:rPr>
            </w:pPr>
            <w:r>
              <w:rPr>
                <w:rFonts w:ascii="Comic Sans MS" w:hAnsi="Comic Sans MS" w:cs="Arial"/>
                <w:color w:val="auto"/>
                <w:sz w:val="20"/>
                <w:szCs w:val="20"/>
              </w:rPr>
              <w:lastRenderedPageBreak/>
              <w:t>EYFS</w:t>
            </w:r>
            <w:r w:rsidR="00B40059">
              <w:rPr>
                <w:rFonts w:ascii="Comic Sans MS" w:hAnsi="Comic Sans MS" w:cs="Arial"/>
                <w:color w:val="auto"/>
                <w:sz w:val="20"/>
                <w:szCs w:val="20"/>
              </w:rPr>
              <w:t xml:space="preserve"> -</w:t>
            </w:r>
          </w:p>
          <w:p w:rsidR="006E788B" w:rsidRPr="006E788B" w:rsidRDefault="006E788B" w:rsidP="006E788B">
            <w:pPr>
              <w:pStyle w:val="ListParagraph"/>
              <w:numPr>
                <w:ilvl w:val="0"/>
                <w:numId w:val="1"/>
              </w:numPr>
              <w:tabs>
                <w:tab w:val="left" w:pos="6520"/>
              </w:tabs>
              <w:rPr>
                <w:rFonts w:ascii="Comic Sans MS" w:hAnsi="Comic Sans MS" w:cstheme="majorHAnsi"/>
                <w:b/>
                <w:color w:val="auto"/>
                <w:sz w:val="22"/>
                <w:szCs w:val="22"/>
              </w:rPr>
            </w:pPr>
            <w:r w:rsidRPr="006E788B">
              <w:rPr>
                <w:rFonts w:ascii="Comic Sans MS" w:hAnsi="Comic Sans MS" w:cstheme="majorHAnsi"/>
                <w:b/>
                <w:color w:val="auto"/>
              </w:rPr>
              <w:t>Start to make marks intentionally;</w:t>
            </w:r>
          </w:p>
          <w:p w:rsidR="006E788B" w:rsidRPr="006E788B" w:rsidRDefault="006E788B" w:rsidP="006E788B">
            <w:pPr>
              <w:pStyle w:val="ListParagraph"/>
              <w:numPr>
                <w:ilvl w:val="0"/>
                <w:numId w:val="1"/>
              </w:numPr>
              <w:tabs>
                <w:tab w:val="left" w:pos="6520"/>
              </w:tabs>
              <w:rPr>
                <w:rFonts w:ascii="Comic Sans MS" w:hAnsi="Comic Sans MS" w:cstheme="majorHAnsi"/>
                <w:b/>
                <w:color w:val="auto"/>
                <w:sz w:val="22"/>
                <w:szCs w:val="22"/>
              </w:rPr>
            </w:pPr>
            <w:r w:rsidRPr="006E788B">
              <w:rPr>
                <w:rFonts w:ascii="Comic Sans MS" w:hAnsi="Comic Sans MS" w:cstheme="majorHAnsi"/>
                <w:b/>
                <w:color w:val="auto"/>
              </w:rPr>
              <w:t>Explore paint, using fingers and other parts of their bodies as well as brushes and other tools;</w:t>
            </w:r>
          </w:p>
          <w:p w:rsidR="006E788B" w:rsidRPr="006E788B" w:rsidRDefault="006E788B" w:rsidP="006E788B">
            <w:pPr>
              <w:pStyle w:val="ListParagraph"/>
              <w:numPr>
                <w:ilvl w:val="0"/>
                <w:numId w:val="1"/>
              </w:numPr>
              <w:tabs>
                <w:tab w:val="left" w:pos="6520"/>
              </w:tabs>
              <w:rPr>
                <w:rFonts w:ascii="Comic Sans MS" w:hAnsi="Comic Sans MS" w:cstheme="majorHAnsi"/>
                <w:b/>
                <w:color w:val="auto"/>
                <w:sz w:val="22"/>
                <w:szCs w:val="22"/>
              </w:rPr>
            </w:pPr>
            <w:r w:rsidRPr="006E788B">
              <w:rPr>
                <w:rFonts w:ascii="Comic Sans MS" w:hAnsi="Comic Sans MS" w:cstheme="majorHAnsi"/>
                <w:b/>
                <w:color w:val="auto"/>
              </w:rPr>
              <w:t>Explore colour mixing;</w:t>
            </w:r>
          </w:p>
          <w:p w:rsidR="006E788B" w:rsidRPr="006E788B" w:rsidRDefault="006E788B" w:rsidP="006E788B">
            <w:pPr>
              <w:pStyle w:val="ListParagraph"/>
              <w:numPr>
                <w:ilvl w:val="0"/>
                <w:numId w:val="1"/>
              </w:numPr>
              <w:tabs>
                <w:tab w:val="left" w:pos="6520"/>
              </w:tabs>
              <w:rPr>
                <w:rFonts w:ascii="Comic Sans MS" w:hAnsi="Comic Sans MS" w:cs="Arial"/>
                <w:color w:val="auto"/>
              </w:rPr>
            </w:pPr>
            <w:r w:rsidRPr="006E788B">
              <w:rPr>
                <w:rFonts w:ascii="Comic Sans MS" w:hAnsi="Comic Sans MS" w:cstheme="majorHAnsi"/>
                <w:b/>
                <w:color w:val="auto"/>
              </w:rPr>
              <w:t>Return to build on their previous learning, refining ideas and developing their ability to represent them;</w:t>
            </w:r>
          </w:p>
          <w:p w:rsidR="006E788B" w:rsidRPr="006E788B" w:rsidRDefault="006E788B" w:rsidP="006E788B">
            <w:pPr>
              <w:pStyle w:val="ListParagraph"/>
              <w:numPr>
                <w:ilvl w:val="0"/>
                <w:numId w:val="1"/>
              </w:numPr>
              <w:tabs>
                <w:tab w:val="left" w:pos="6520"/>
              </w:tabs>
              <w:rPr>
                <w:rFonts w:ascii="Comic Sans MS" w:hAnsi="Comic Sans MS" w:cs="Arial"/>
                <w:b/>
                <w:color w:val="auto"/>
              </w:rPr>
            </w:pPr>
            <w:r w:rsidRPr="006E788B">
              <w:rPr>
                <w:rFonts w:ascii="Comic Sans MS" w:hAnsi="Comic Sans MS" w:cstheme="majorHAnsi"/>
                <w:b/>
                <w:color w:val="auto"/>
              </w:rPr>
              <w:t>Create collaboratively, sharing ideas, resources and skills.</w:t>
            </w:r>
          </w:p>
          <w:p w:rsidR="008C0072" w:rsidRDefault="008C0072" w:rsidP="008C0072">
            <w:pPr>
              <w:tabs>
                <w:tab w:val="left" w:pos="6520"/>
              </w:tabs>
              <w:rPr>
                <w:rFonts w:ascii="Comic Sans MS" w:hAnsi="Comic Sans MS" w:cs="Arial"/>
                <w:sz w:val="20"/>
                <w:szCs w:val="20"/>
              </w:rPr>
            </w:pPr>
            <w:r>
              <w:rPr>
                <w:rFonts w:ascii="Comic Sans MS" w:hAnsi="Comic Sans MS" w:cs="Arial"/>
                <w:sz w:val="20"/>
                <w:szCs w:val="20"/>
              </w:rPr>
              <w:t xml:space="preserve">Key Stage One </w:t>
            </w:r>
            <w:r w:rsidR="00B40059">
              <w:rPr>
                <w:rFonts w:ascii="Comic Sans MS" w:hAnsi="Comic Sans MS" w:cs="Arial"/>
                <w:sz w:val="20"/>
                <w:szCs w:val="20"/>
              </w:rPr>
              <w:t>–</w:t>
            </w:r>
            <w:r>
              <w:rPr>
                <w:rFonts w:ascii="Comic Sans MS" w:hAnsi="Comic Sans MS" w:cs="Arial"/>
                <w:sz w:val="20"/>
                <w:szCs w:val="20"/>
              </w:rPr>
              <w:t xml:space="preserve"> </w:t>
            </w:r>
          </w:p>
          <w:p w:rsidR="00B40059" w:rsidRDefault="00B40059" w:rsidP="008C0072">
            <w:pPr>
              <w:tabs>
                <w:tab w:val="left" w:pos="6520"/>
              </w:tabs>
              <w:rPr>
                <w:rFonts w:ascii="Comic Sans MS" w:hAnsi="Comic Sans MS" w:cs="Arial"/>
                <w:sz w:val="20"/>
                <w:szCs w:val="20"/>
              </w:rPr>
            </w:pPr>
            <w:r>
              <w:rPr>
                <w:rFonts w:ascii="Comic Sans MS" w:hAnsi="Comic Sans MS" w:cs="Arial"/>
                <w:sz w:val="20"/>
                <w:szCs w:val="20"/>
              </w:rPr>
              <w:t>(Exploring and Developing Ideas)</w:t>
            </w:r>
          </w:p>
          <w:p w:rsidR="008C0072" w:rsidRPr="008C0072" w:rsidRDefault="008C0072" w:rsidP="008C0072">
            <w:pPr>
              <w:pStyle w:val="TableParagraph"/>
              <w:numPr>
                <w:ilvl w:val="0"/>
                <w:numId w:val="10"/>
              </w:numPr>
              <w:tabs>
                <w:tab w:val="left" w:pos="443"/>
                <w:tab w:val="left" w:pos="444"/>
              </w:tabs>
              <w:spacing w:before="56"/>
              <w:rPr>
                <w:rFonts w:ascii="Comic Sans MS" w:hAnsi="Comic Sans MS" w:cstheme="majorHAnsi"/>
                <w:b/>
                <w:sz w:val="20"/>
              </w:rPr>
            </w:pPr>
            <w:r w:rsidRPr="008C0072">
              <w:rPr>
                <w:rFonts w:ascii="Comic Sans MS" w:hAnsi="Comic Sans MS" w:cstheme="majorHAnsi"/>
                <w:b/>
                <w:color w:val="1C1C1C"/>
                <w:sz w:val="20"/>
              </w:rPr>
              <w:t>respond positively to ideas and starting</w:t>
            </w:r>
            <w:r w:rsidRPr="008C0072">
              <w:rPr>
                <w:rFonts w:ascii="Comic Sans MS" w:hAnsi="Comic Sans MS" w:cstheme="majorHAnsi"/>
                <w:b/>
                <w:color w:val="1C1C1C"/>
                <w:spacing w:val="-8"/>
                <w:sz w:val="20"/>
              </w:rPr>
              <w:t xml:space="preserve"> </w:t>
            </w:r>
            <w:r w:rsidRPr="008C0072">
              <w:rPr>
                <w:rFonts w:ascii="Comic Sans MS" w:hAnsi="Comic Sans MS" w:cstheme="majorHAnsi"/>
                <w:b/>
                <w:color w:val="1C1C1C"/>
                <w:sz w:val="20"/>
              </w:rPr>
              <w:t>points;</w:t>
            </w:r>
          </w:p>
          <w:p w:rsidR="008C0072" w:rsidRPr="008C0072" w:rsidRDefault="008C0072" w:rsidP="008C0072">
            <w:pPr>
              <w:pStyle w:val="TableParagraph"/>
              <w:numPr>
                <w:ilvl w:val="0"/>
                <w:numId w:val="10"/>
              </w:numPr>
              <w:tabs>
                <w:tab w:val="left" w:pos="443"/>
                <w:tab w:val="left" w:pos="444"/>
              </w:tabs>
              <w:spacing w:before="53"/>
              <w:rPr>
                <w:rFonts w:ascii="Comic Sans MS" w:hAnsi="Comic Sans MS" w:cstheme="majorHAnsi"/>
                <w:b/>
                <w:sz w:val="20"/>
              </w:rPr>
            </w:pPr>
            <w:bookmarkStart w:id="1" w:name="b_explore_ideas_and_collect_information;"/>
            <w:bookmarkEnd w:id="1"/>
            <w:r w:rsidRPr="008C0072">
              <w:rPr>
                <w:rFonts w:ascii="Comic Sans MS" w:hAnsi="Comic Sans MS" w:cstheme="majorHAnsi"/>
                <w:b/>
                <w:color w:val="1C1C1C"/>
                <w:sz w:val="20"/>
              </w:rPr>
              <w:t>explore ideas and collect</w:t>
            </w:r>
            <w:r w:rsidRPr="008C0072">
              <w:rPr>
                <w:rFonts w:ascii="Comic Sans MS" w:hAnsi="Comic Sans MS" w:cstheme="majorHAnsi"/>
                <w:b/>
                <w:color w:val="1C1C1C"/>
                <w:spacing w:val="-3"/>
                <w:sz w:val="20"/>
              </w:rPr>
              <w:t xml:space="preserve"> </w:t>
            </w:r>
            <w:r w:rsidRPr="008C0072">
              <w:rPr>
                <w:rFonts w:ascii="Comic Sans MS" w:hAnsi="Comic Sans MS" w:cstheme="majorHAnsi"/>
                <w:b/>
                <w:color w:val="1C1C1C"/>
                <w:sz w:val="20"/>
              </w:rPr>
              <w:t>information;</w:t>
            </w:r>
          </w:p>
          <w:p w:rsidR="008C0072" w:rsidRPr="008C0072" w:rsidRDefault="008C0072" w:rsidP="008C0072">
            <w:pPr>
              <w:pStyle w:val="TableParagraph"/>
              <w:numPr>
                <w:ilvl w:val="0"/>
                <w:numId w:val="10"/>
              </w:numPr>
              <w:tabs>
                <w:tab w:val="left" w:pos="443"/>
                <w:tab w:val="left" w:pos="444"/>
              </w:tabs>
              <w:spacing w:before="53" w:line="235" w:lineRule="auto"/>
              <w:ind w:right="385"/>
              <w:rPr>
                <w:rFonts w:ascii="Comic Sans MS" w:hAnsi="Comic Sans MS" w:cstheme="majorHAnsi"/>
                <w:b/>
                <w:sz w:val="20"/>
              </w:rPr>
            </w:pPr>
            <w:bookmarkStart w:id="2" w:name="c_describe_differences_and_similarities_"/>
            <w:bookmarkEnd w:id="2"/>
            <w:r w:rsidRPr="008C0072">
              <w:rPr>
                <w:rFonts w:ascii="Comic Sans MS" w:hAnsi="Comic Sans MS" w:cstheme="majorHAnsi"/>
                <w:b/>
                <w:color w:val="1C1C1C"/>
                <w:sz w:val="20"/>
              </w:rPr>
              <w:t>describe differences and similarities and make links to their own</w:t>
            </w:r>
            <w:r w:rsidRPr="008C0072">
              <w:rPr>
                <w:rFonts w:ascii="Comic Sans MS" w:hAnsi="Comic Sans MS" w:cstheme="majorHAnsi"/>
                <w:b/>
                <w:color w:val="1C1C1C"/>
                <w:spacing w:val="-1"/>
                <w:sz w:val="20"/>
              </w:rPr>
              <w:t xml:space="preserve"> </w:t>
            </w:r>
            <w:r w:rsidRPr="008C0072">
              <w:rPr>
                <w:rFonts w:ascii="Comic Sans MS" w:hAnsi="Comic Sans MS" w:cstheme="majorHAnsi"/>
                <w:b/>
                <w:color w:val="1C1C1C"/>
                <w:sz w:val="20"/>
              </w:rPr>
              <w:t>work;</w:t>
            </w:r>
          </w:p>
          <w:p w:rsidR="008C0072" w:rsidRPr="008C0072" w:rsidRDefault="008C0072" w:rsidP="008C0072">
            <w:pPr>
              <w:pStyle w:val="TableParagraph"/>
              <w:numPr>
                <w:ilvl w:val="0"/>
                <w:numId w:val="10"/>
              </w:numPr>
              <w:tabs>
                <w:tab w:val="left" w:pos="443"/>
                <w:tab w:val="left" w:pos="444"/>
              </w:tabs>
              <w:spacing w:before="56"/>
              <w:rPr>
                <w:rFonts w:ascii="Comic Sans MS" w:hAnsi="Comic Sans MS" w:cstheme="majorHAnsi"/>
                <w:b/>
                <w:sz w:val="20"/>
              </w:rPr>
            </w:pPr>
            <w:bookmarkStart w:id="3" w:name="d_try_different_materials_and_methods_to"/>
            <w:bookmarkEnd w:id="3"/>
            <w:r w:rsidRPr="008C0072">
              <w:rPr>
                <w:rFonts w:ascii="Comic Sans MS" w:hAnsi="Comic Sans MS" w:cstheme="majorHAnsi"/>
                <w:b/>
                <w:color w:val="1C1C1C"/>
                <w:sz w:val="20"/>
              </w:rPr>
              <w:t>try different materials and methods to</w:t>
            </w:r>
            <w:r w:rsidRPr="008C0072">
              <w:rPr>
                <w:rFonts w:ascii="Comic Sans MS" w:hAnsi="Comic Sans MS" w:cstheme="majorHAnsi"/>
                <w:b/>
                <w:color w:val="1C1C1C"/>
                <w:spacing w:val="-5"/>
                <w:sz w:val="20"/>
              </w:rPr>
              <w:t xml:space="preserve"> </w:t>
            </w:r>
            <w:r w:rsidRPr="008C0072">
              <w:rPr>
                <w:rFonts w:ascii="Comic Sans MS" w:hAnsi="Comic Sans MS" w:cstheme="majorHAnsi"/>
                <w:b/>
                <w:color w:val="1C1C1C"/>
                <w:sz w:val="20"/>
              </w:rPr>
              <w:t>improve;</w:t>
            </w:r>
          </w:p>
          <w:p w:rsidR="00B40059" w:rsidRPr="00B40059" w:rsidRDefault="008C0072" w:rsidP="00B40059">
            <w:pPr>
              <w:pStyle w:val="ListParagraph"/>
              <w:numPr>
                <w:ilvl w:val="0"/>
                <w:numId w:val="10"/>
              </w:numPr>
              <w:tabs>
                <w:tab w:val="left" w:pos="6520"/>
              </w:tabs>
              <w:spacing w:after="0" w:line="240" w:lineRule="auto"/>
              <w:rPr>
                <w:rFonts w:ascii="Comic Sans MS" w:hAnsi="Comic Sans MS" w:cstheme="majorHAnsi"/>
                <w:b/>
              </w:rPr>
            </w:pPr>
            <w:r w:rsidRPr="008C0072">
              <w:rPr>
                <w:rFonts w:ascii="Comic Sans MS" w:hAnsi="Comic Sans MS" w:cstheme="majorHAnsi"/>
                <w:b/>
                <w:color w:val="1C1C1C"/>
              </w:rPr>
              <w:t>use key vocabulary to demonstrate knowledge and understanding in this strand: work, work of art, idea, starting point, observe, focus, design,</w:t>
            </w:r>
            <w:r w:rsidRPr="008C0072">
              <w:rPr>
                <w:rFonts w:ascii="Comic Sans MS" w:hAnsi="Comic Sans MS" w:cstheme="majorHAnsi"/>
                <w:b/>
                <w:color w:val="1C1C1C"/>
                <w:spacing w:val="-10"/>
              </w:rPr>
              <w:t xml:space="preserve"> </w:t>
            </w:r>
            <w:r w:rsidRPr="008C0072">
              <w:rPr>
                <w:rFonts w:ascii="Comic Sans MS" w:hAnsi="Comic Sans MS" w:cstheme="majorHAnsi"/>
                <w:b/>
                <w:color w:val="1C1C1C"/>
              </w:rPr>
              <w:t>improve</w:t>
            </w:r>
            <w:bookmarkStart w:id="4" w:name="Painting"/>
            <w:bookmarkStart w:id="5" w:name="b_experiment_with_different_brushes_(inc"/>
            <w:bookmarkEnd w:id="4"/>
            <w:bookmarkEnd w:id="5"/>
          </w:p>
          <w:p w:rsidR="00B40059" w:rsidRPr="00B40059" w:rsidRDefault="00B40059" w:rsidP="00B40059">
            <w:pPr>
              <w:autoSpaceDE w:val="0"/>
              <w:autoSpaceDN w:val="0"/>
              <w:adjustRightInd w:val="0"/>
              <w:rPr>
                <w:rFonts w:ascii="Comic Sans MS" w:hAnsi="Comic Sans MS" w:cs="Roboto Black"/>
                <w:bCs/>
                <w:color w:val="000000"/>
                <w:sz w:val="20"/>
                <w:szCs w:val="20"/>
              </w:rPr>
            </w:pPr>
            <w:r w:rsidRPr="00B40059">
              <w:rPr>
                <w:rFonts w:ascii="Comic Sans MS" w:hAnsi="Comic Sans MS" w:cs="Roboto Black"/>
                <w:bCs/>
                <w:color w:val="000000"/>
                <w:sz w:val="20"/>
                <w:szCs w:val="20"/>
              </w:rPr>
              <w:t>(</w:t>
            </w:r>
            <w:r>
              <w:rPr>
                <w:rFonts w:ascii="Comic Sans MS" w:hAnsi="Comic Sans MS" w:cs="Roboto Black"/>
                <w:bCs/>
                <w:color w:val="000000"/>
                <w:sz w:val="20"/>
                <w:szCs w:val="20"/>
              </w:rPr>
              <w:t>Painting)</w:t>
            </w:r>
          </w:p>
          <w:p w:rsidR="00B40059" w:rsidRPr="00B40059" w:rsidRDefault="00B40059" w:rsidP="00B40059">
            <w:pPr>
              <w:pStyle w:val="ListParagraph"/>
              <w:numPr>
                <w:ilvl w:val="0"/>
                <w:numId w:val="12"/>
              </w:numPr>
              <w:autoSpaceDE w:val="0"/>
              <w:autoSpaceDN w:val="0"/>
              <w:adjustRightInd w:val="0"/>
              <w:spacing w:after="0" w:line="240" w:lineRule="auto"/>
              <w:rPr>
                <w:rFonts w:ascii="Comic Sans MS" w:hAnsi="Comic Sans MS" w:cs="Roboto"/>
                <w:b/>
              </w:rPr>
            </w:pPr>
            <w:r w:rsidRPr="00B40059">
              <w:rPr>
                <w:rFonts w:ascii="Comic Sans MS" w:hAnsi="Comic Sans MS" w:cs="Roboto"/>
                <w:b/>
              </w:rPr>
              <w:t>name the primary and secondary colours;</w:t>
            </w:r>
          </w:p>
          <w:p w:rsidR="00B40059" w:rsidRPr="00B40059" w:rsidRDefault="00B40059" w:rsidP="00B40059">
            <w:pPr>
              <w:pStyle w:val="ListParagraph"/>
              <w:numPr>
                <w:ilvl w:val="0"/>
                <w:numId w:val="12"/>
              </w:numPr>
              <w:autoSpaceDE w:val="0"/>
              <w:autoSpaceDN w:val="0"/>
              <w:adjustRightInd w:val="0"/>
              <w:spacing w:after="0" w:line="240" w:lineRule="auto"/>
              <w:rPr>
                <w:rFonts w:ascii="Comic Sans MS" w:hAnsi="Comic Sans MS" w:cs="Roboto"/>
                <w:b/>
              </w:rPr>
            </w:pPr>
            <w:r w:rsidRPr="00B40059">
              <w:rPr>
                <w:rFonts w:ascii="Comic Sans MS" w:hAnsi="Comic Sans MS" w:cs="Roboto"/>
                <w:b/>
              </w:rPr>
              <w:lastRenderedPageBreak/>
              <w:t>experiment with different brushes (including brushstrokes) and other painting tools;</w:t>
            </w:r>
          </w:p>
          <w:p w:rsidR="00B40059" w:rsidRPr="00B40059" w:rsidRDefault="00B40059" w:rsidP="00B40059">
            <w:pPr>
              <w:pStyle w:val="ListParagraph"/>
              <w:numPr>
                <w:ilvl w:val="0"/>
                <w:numId w:val="12"/>
              </w:numPr>
              <w:autoSpaceDE w:val="0"/>
              <w:autoSpaceDN w:val="0"/>
              <w:adjustRightInd w:val="0"/>
              <w:spacing w:after="0" w:line="240" w:lineRule="auto"/>
              <w:rPr>
                <w:rFonts w:ascii="Comic Sans MS" w:hAnsi="Comic Sans MS" w:cs="Roboto"/>
                <w:b/>
              </w:rPr>
            </w:pPr>
            <w:r w:rsidRPr="00B40059">
              <w:rPr>
                <w:rFonts w:ascii="Comic Sans MS" w:hAnsi="Comic Sans MS" w:cs="Roboto"/>
                <w:b/>
              </w:rPr>
              <w:t>mix primary colours to make secondary colours;</w:t>
            </w:r>
          </w:p>
          <w:p w:rsidR="00B40059" w:rsidRPr="00B40059" w:rsidRDefault="00B40059" w:rsidP="00B40059">
            <w:pPr>
              <w:pStyle w:val="ListParagraph"/>
              <w:numPr>
                <w:ilvl w:val="0"/>
                <w:numId w:val="12"/>
              </w:numPr>
              <w:autoSpaceDE w:val="0"/>
              <w:autoSpaceDN w:val="0"/>
              <w:adjustRightInd w:val="0"/>
              <w:spacing w:after="0" w:line="240" w:lineRule="auto"/>
              <w:rPr>
                <w:rFonts w:ascii="Comic Sans MS" w:hAnsi="Comic Sans MS" w:cs="Roboto"/>
                <w:b/>
              </w:rPr>
            </w:pPr>
            <w:r w:rsidRPr="00B40059">
              <w:rPr>
                <w:rFonts w:ascii="Comic Sans MS" w:hAnsi="Comic Sans MS" w:cs="Roboto"/>
                <w:b/>
              </w:rPr>
              <w:t>add white and black to alter tints and shades;</w:t>
            </w:r>
          </w:p>
          <w:p w:rsidR="00B40059" w:rsidRPr="00B40059" w:rsidRDefault="00B40059" w:rsidP="00B40059">
            <w:pPr>
              <w:pStyle w:val="ListParagraph"/>
              <w:numPr>
                <w:ilvl w:val="0"/>
                <w:numId w:val="12"/>
              </w:numPr>
              <w:autoSpaceDE w:val="0"/>
              <w:autoSpaceDN w:val="0"/>
              <w:adjustRightInd w:val="0"/>
              <w:spacing w:after="0" w:line="240" w:lineRule="auto"/>
              <w:rPr>
                <w:rFonts w:ascii="Comic Sans MS" w:hAnsi="Comic Sans MS" w:cs="Roboto"/>
                <w:b/>
              </w:rPr>
            </w:pPr>
            <w:r w:rsidRPr="00B40059">
              <w:rPr>
                <w:rFonts w:ascii="Comic Sans MS" w:hAnsi="Comic Sans MS" w:cs="Roboto"/>
                <w:b/>
              </w:rPr>
              <w:t>use key vocabulary to demonstrate knowledge and understanding in this strand: primary colours, secondary colours, neutral colours, tints, shades, warm colours, cool colours, watercolour wash, sweep, dab, bold brushstroke, acrylic paint.</w:t>
            </w:r>
          </w:p>
          <w:p w:rsidR="00B40059" w:rsidRPr="006D222A" w:rsidRDefault="00B40059" w:rsidP="00B40059">
            <w:pPr>
              <w:pStyle w:val="TableParagraph"/>
              <w:tabs>
                <w:tab w:val="left" w:pos="443"/>
                <w:tab w:val="left" w:pos="444"/>
              </w:tabs>
              <w:rPr>
                <w:rFonts w:ascii="Comic Sans MS" w:hAnsi="Comic Sans MS" w:cstheme="majorHAnsi"/>
                <w:b/>
                <w:sz w:val="20"/>
                <w:szCs w:val="20"/>
              </w:rPr>
            </w:pPr>
          </w:p>
        </w:tc>
      </w:tr>
    </w:tbl>
    <w:p w:rsidR="00C46867" w:rsidRPr="00721669" w:rsidRDefault="00C46867">
      <w:pPr>
        <w:rPr>
          <w:rFonts w:ascii="Comic Sans MS" w:hAnsi="Comic Sans MS"/>
          <w:sz w:val="20"/>
          <w:szCs w:val="20"/>
        </w:rPr>
      </w:pPr>
    </w:p>
    <w:p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rsidTr="00470DE7">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rsidTr="00470DE7">
        <w:tc>
          <w:tcPr>
            <w:tcW w:w="2988" w:type="dxa"/>
            <w:shd w:val="clear" w:color="auto" w:fill="auto"/>
          </w:tcPr>
          <w:p w:rsidR="00B57D77" w:rsidRPr="00B071C5"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rsidR="00B57D77" w:rsidRPr="00B071C5" w:rsidRDefault="00B57D77">
            <w:pPr>
              <w:rPr>
                <w:rFonts w:ascii="Comic Sans MS" w:hAnsi="Comic Sans MS"/>
                <w:sz w:val="18"/>
                <w:szCs w:val="20"/>
              </w:rPr>
            </w:pPr>
          </w:p>
          <w:p w:rsidR="00B57D77" w:rsidRPr="006D222A" w:rsidRDefault="001C76E8" w:rsidP="006D222A">
            <w:pPr>
              <w:tabs>
                <w:tab w:val="left" w:pos="6520"/>
              </w:tabs>
              <w:rPr>
                <w:rFonts w:ascii="Comic Sans MS" w:hAnsi="Comic Sans MS" w:cs="Arial"/>
              </w:rPr>
            </w:pPr>
            <w:r w:rsidRPr="00B071C5">
              <w:rPr>
                <w:rFonts w:ascii="Comic Sans MS" w:hAnsi="Comic Sans MS" w:cs="Arial"/>
                <w:sz w:val="20"/>
              </w:rPr>
              <w:t>Using paint</w:t>
            </w:r>
            <w:r w:rsidR="006D222A" w:rsidRPr="00B071C5">
              <w:rPr>
                <w:rFonts w:ascii="Comic Sans MS" w:hAnsi="Comic Sans MS" w:cs="Arial"/>
                <w:sz w:val="20"/>
              </w:rPr>
              <w:t xml:space="preserve"> and painting tools</w:t>
            </w:r>
          </w:p>
        </w:tc>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rsidR="00B57D77" w:rsidRDefault="006D222A">
            <w:pPr>
              <w:rPr>
                <w:rFonts w:ascii="Comic Sans MS" w:hAnsi="Comic Sans MS"/>
                <w:sz w:val="20"/>
                <w:szCs w:val="20"/>
              </w:rPr>
            </w:pPr>
            <w:r>
              <w:rPr>
                <w:rFonts w:ascii="Comic Sans MS" w:hAnsi="Comic Sans MS"/>
                <w:sz w:val="20"/>
                <w:szCs w:val="20"/>
              </w:rPr>
              <w:t>Mixing colours and naming colours</w:t>
            </w:r>
            <w:r w:rsidR="001C76E8">
              <w:rPr>
                <w:rFonts w:ascii="Comic Sans MS" w:hAnsi="Comic Sans MS"/>
                <w:sz w:val="20"/>
                <w:szCs w:val="20"/>
              </w:rPr>
              <w:t xml:space="preserve"> being modelled</w:t>
            </w:r>
          </w:p>
          <w:p w:rsidR="001C76E8" w:rsidRPr="00470DE7" w:rsidRDefault="001C76E8" w:rsidP="006D222A">
            <w:pPr>
              <w:rPr>
                <w:rFonts w:ascii="Comic Sans MS" w:hAnsi="Comic Sans MS"/>
                <w:color w:val="FF0000"/>
                <w:sz w:val="20"/>
                <w:szCs w:val="20"/>
              </w:rPr>
            </w:pPr>
          </w:p>
        </w:tc>
        <w:tc>
          <w:tcPr>
            <w:tcW w:w="2988" w:type="dxa"/>
            <w:shd w:val="clear" w:color="auto" w:fill="auto"/>
          </w:tcPr>
          <w:p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rsidR="00B57D77" w:rsidRPr="00470DE7" w:rsidRDefault="00B071C5" w:rsidP="00B071C5">
            <w:pPr>
              <w:rPr>
                <w:rFonts w:ascii="Comic Sans MS" w:hAnsi="Comic Sans MS"/>
                <w:color w:val="FF0000"/>
                <w:sz w:val="20"/>
                <w:szCs w:val="20"/>
              </w:rPr>
            </w:pPr>
            <w:r>
              <w:rPr>
                <w:rFonts w:ascii="Comic Sans MS" w:hAnsi="Comic Sans MS"/>
                <w:sz w:val="20"/>
                <w:szCs w:val="20"/>
              </w:rPr>
              <w:t>Having a go at mixing colours and making marks/ brushstrokes</w:t>
            </w:r>
          </w:p>
        </w:tc>
        <w:tc>
          <w:tcPr>
            <w:tcW w:w="2988" w:type="dxa"/>
            <w:shd w:val="clear" w:color="auto" w:fill="auto"/>
          </w:tcPr>
          <w:p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rsidR="00721669" w:rsidRPr="00470DE7" w:rsidRDefault="00B071C5" w:rsidP="00721669">
            <w:pPr>
              <w:rPr>
                <w:rFonts w:ascii="Comic Sans MS" w:hAnsi="Comic Sans MS"/>
                <w:color w:val="FF0000"/>
                <w:sz w:val="20"/>
                <w:szCs w:val="20"/>
              </w:rPr>
            </w:pPr>
            <w:r>
              <w:rPr>
                <w:rFonts w:ascii="Comic Sans MS" w:hAnsi="Comic Sans MS"/>
                <w:sz w:val="20"/>
                <w:szCs w:val="20"/>
              </w:rPr>
              <w:t>Mixing colours, choosing their own tools and colours, naming colours</w:t>
            </w:r>
          </w:p>
        </w:tc>
        <w:tc>
          <w:tcPr>
            <w:tcW w:w="2988" w:type="dxa"/>
            <w:shd w:val="clear" w:color="auto" w:fill="auto"/>
          </w:tcPr>
          <w:p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rsidR="00B071C5" w:rsidRDefault="001C76E8" w:rsidP="00721669">
            <w:pPr>
              <w:rPr>
                <w:rFonts w:ascii="Comic Sans MS" w:hAnsi="Comic Sans MS"/>
                <w:sz w:val="20"/>
                <w:szCs w:val="20"/>
              </w:rPr>
            </w:pPr>
            <w:r>
              <w:rPr>
                <w:rFonts w:ascii="Comic Sans MS" w:hAnsi="Comic Sans MS"/>
                <w:sz w:val="20"/>
                <w:szCs w:val="20"/>
              </w:rPr>
              <w:t xml:space="preserve">Showing I can </w:t>
            </w:r>
            <w:r w:rsidR="00B071C5">
              <w:rPr>
                <w:rFonts w:ascii="Comic Sans MS" w:hAnsi="Comic Sans MS"/>
                <w:sz w:val="20"/>
                <w:szCs w:val="20"/>
              </w:rPr>
              <w:t>name colours and confidently mix paint to create my own colours.</w:t>
            </w:r>
          </w:p>
          <w:p w:rsidR="00B071C5" w:rsidRPr="00470DE7" w:rsidRDefault="00B071C5" w:rsidP="00B071C5">
            <w:pPr>
              <w:rPr>
                <w:rFonts w:ascii="Comic Sans MS" w:hAnsi="Comic Sans MS"/>
                <w:color w:val="FF0000"/>
                <w:sz w:val="20"/>
                <w:szCs w:val="20"/>
              </w:rPr>
            </w:pPr>
            <w:r>
              <w:rPr>
                <w:rFonts w:ascii="Comic Sans MS" w:hAnsi="Comic Sans MS"/>
                <w:sz w:val="20"/>
                <w:szCs w:val="20"/>
              </w:rPr>
              <w:t>Choosing my own painting tools and making marks with increased confidence and independence.</w:t>
            </w:r>
          </w:p>
        </w:tc>
      </w:tr>
    </w:tbl>
    <w:p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22A" w:rsidRDefault="006D222A" w:rsidP="00470DE7">
      <w:pPr>
        <w:spacing w:after="0" w:line="240" w:lineRule="auto"/>
      </w:pPr>
      <w:r>
        <w:separator/>
      </w:r>
    </w:p>
  </w:endnote>
  <w:endnote w:type="continuationSeparator" w:id="0">
    <w:p w:rsidR="006D222A" w:rsidRDefault="006D222A"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Black">
    <w:altName w:val="Roboto Blac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22A" w:rsidRDefault="006D222A" w:rsidP="00470DE7">
      <w:pPr>
        <w:spacing w:after="0" w:line="240" w:lineRule="auto"/>
      </w:pPr>
      <w:r>
        <w:separator/>
      </w:r>
    </w:p>
  </w:footnote>
  <w:footnote w:type="continuationSeparator" w:id="0">
    <w:p w:rsidR="006D222A" w:rsidRDefault="006D222A"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22A" w:rsidRDefault="006D2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9F"/>
    <w:multiLevelType w:val="hybridMultilevel"/>
    <w:tmpl w:val="BA666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C094C"/>
    <w:multiLevelType w:val="hybridMultilevel"/>
    <w:tmpl w:val="A8568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6402A"/>
    <w:multiLevelType w:val="hybridMultilevel"/>
    <w:tmpl w:val="BE5A3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83365C"/>
    <w:multiLevelType w:val="hybridMultilevel"/>
    <w:tmpl w:val="DD908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3D71F9"/>
    <w:multiLevelType w:val="hybridMultilevel"/>
    <w:tmpl w:val="69BE3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1"/>
  </w:num>
  <w:num w:numId="4">
    <w:abstractNumId w:val="7"/>
  </w:num>
  <w:num w:numId="5">
    <w:abstractNumId w:val="10"/>
  </w:num>
  <w:num w:numId="6">
    <w:abstractNumId w:val="3"/>
  </w:num>
  <w:num w:numId="7">
    <w:abstractNumId w:val="5"/>
  </w:num>
  <w:num w:numId="8">
    <w:abstractNumId w:val="2"/>
  </w:num>
  <w:num w:numId="9">
    <w:abstractNumId w:val="6"/>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67"/>
    <w:rsid w:val="000D474E"/>
    <w:rsid w:val="00146922"/>
    <w:rsid w:val="00150F68"/>
    <w:rsid w:val="001542AF"/>
    <w:rsid w:val="001C76E8"/>
    <w:rsid w:val="001D7295"/>
    <w:rsid w:val="002C4AAF"/>
    <w:rsid w:val="00434990"/>
    <w:rsid w:val="00456405"/>
    <w:rsid w:val="00470DE7"/>
    <w:rsid w:val="00497491"/>
    <w:rsid w:val="00561110"/>
    <w:rsid w:val="0057285F"/>
    <w:rsid w:val="005D41E2"/>
    <w:rsid w:val="005F556D"/>
    <w:rsid w:val="00630686"/>
    <w:rsid w:val="00680C46"/>
    <w:rsid w:val="006A62A0"/>
    <w:rsid w:val="006D078D"/>
    <w:rsid w:val="006D222A"/>
    <w:rsid w:val="006E788B"/>
    <w:rsid w:val="00721669"/>
    <w:rsid w:val="0074754A"/>
    <w:rsid w:val="007B7A6A"/>
    <w:rsid w:val="007C0FC5"/>
    <w:rsid w:val="00815008"/>
    <w:rsid w:val="00847F35"/>
    <w:rsid w:val="008B07D4"/>
    <w:rsid w:val="008C0072"/>
    <w:rsid w:val="008C60BA"/>
    <w:rsid w:val="008D1606"/>
    <w:rsid w:val="008D4944"/>
    <w:rsid w:val="009104C1"/>
    <w:rsid w:val="00993C2E"/>
    <w:rsid w:val="00B071C5"/>
    <w:rsid w:val="00B324B7"/>
    <w:rsid w:val="00B3329D"/>
    <w:rsid w:val="00B40059"/>
    <w:rsid w:val="00B57D77"/>
    <w:rsid w:val="00B87332"/>
    <w:rsid w:val="00C46867"/>
    <w:rsid w:val="00C5585C"/>
    <w:rsid w:val="00D56E64"/>
    <w:rsid w:val="00DF7761"/>
    <w:rsid w:val="00E270EA"/>
    <w:rsid w:val="00F52738"/>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FF6F"/>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TableParagraph">
    <w:name w:val="Table Paragraph"/>
    <w:basedOn w:val="Normal"/>
    <w:uiPriority w:val="1"/>
    <w:qFormat/>
    <w:rsid w:val="008C0072"/>
    <w:pPr>
      <w:widowControl w:val="0"/>
      <w:autoSpaceDE w:val="0"/>
      <w:autoSpaceDN w:val="0"/>
      <w:spacing w:before="55" w:after="0" w:line="240" w:lineRule="auto"/>
      <w:ind w:left="83"/>
    </w:pPr>
    <w:rPr>
      <w:rFonts w:ascii="Roboto" w:eastAsia="Roboto" w:hAnsi="Roboto" w:cs="Robo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4</cp:revision>
  <dcterms:created xsi:type="dcterms:W3CDTF">2022-08-01T13:42:00Z</dcterms:created>
  <dcterms:modified xsi:type="dcterms:W3CDTF">2022-08-03T08:46:00Z</dcterms:modified>
</cp:coreProperties>
</file>