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X="-185" w:tblpY="-357"/>
        <w:tblW w:w="14879" w:type="dxa"/>
        <w:tblLook w:val="04A0" w:firstRow="1" w:lastRow="0" w:firstColumn="1" w:lastColumn="0" w:noHBand="0" w:noVBand="1"/>
      </w:tblPr>
      <w:tblGrid>
        <w:gridCol w:w="1896"/>
        <w:gridCol w:w="12954"/>
        <w:gridCol w:w="29"/>
      </w:tblGrid>
      <w:tr w:rsidR="00470DE7" w:rsidRPr="00721669" w14:paraId="37074C8B" w14:textId="77777777" w:rsidTr="008F4E36">
        <w:trPr>
          <w:gridAfter w:val="1"/>
          <w:wAfter w:w="29" w:type="dxa"/>
        </w:trPr>
        <w:tc>
          <w:tcPr>
            <w:tcW w:w="14850" w:type="dxa"/>
            <w:gridSpan w:val="2"/>
            <w:shd w:val="clear" w:color="auto" w:fill="auto"/>
          </w:tcPr>
          <w:p w14:paraId="7532C047" w14:textId="34AB39E8" w:rsidR="00470DE7" w:rsidRPr="00470DE7" w:rsidRDefault="00470DE7" w:rsidP="00645572">
            <w:pPr>
              <w:rPr>
                <w:rFonts w:ascii="Comic Sans MS" w:hAnsi="Comic Sans MS"/>
                <w:sz w:val="32"/>
                <w:szCs w:val="32"/>
              </w:rPr>
            </w:pPr>
            <w:r w:rsidRPr="00470DE7">
              <w:rPr>
                <w:rFonts w:ascii="Comic Sans MS" w:hAnsi="Comic Sans MS"/>
                <w:noProof/>
                <w:sz w:val="32"/>
                <w:szCs w:val="32"/>
                <w:lang w:val="en-GB" w:eastAsia="en-GB"/>
              </w:rPr>
              <w:drawing>
                <wp:inline distT="0" distB="0" distL="0" distR="0" wp14:anchorId="3972B7C0" wp14:editId="23752A8C">
                  <wp:extent cx="1000125" cy="800100"/>
                  <wp:effectExtent l="0" t="0" r="9525" b="0"/>
                  <wp:docPr id="4" name="Picture 3" descr="updated logo"/>
                  <wp:cNvGraphicFramePr/>
                  <a:graphic xmlns:a="http://schemas.openxmlformats.org/drawingml/2006/main">
                    <a:graphicData uri="http://schemas.openxmlformats.org/drawingml/2006/picture">
                      <pic:pic xmlns:pic="http://schemas.openxmlformats.org/drawingml/2006/picture">
                        <pic:nvPicPr>
                          <pic:cNvPr id="4" name="Picture 3" descr="updated logo"/>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00313" cy="800250"/>
                          </a:xfrm>
                          <a:prstGeom prst="rect">
                            <a:avLst/>
                          </a:prstGeom>
                          <a:noFill/>
                          <a:ln>
                            <a:noFill/>
                          </a:ln>
                          <a:effectLst/>
                        </pic:spPr>
                      </pic:pic>
                    </a:graphicData>
                  </a:graphic>
                </wp:inline>
              </w:drawing>
            </w:r>
            <w:r w:rsidR="00645572">
              <w:rPr>
                <w:rFonts w:ascii="Comic Sans MS" w:hAnsi="Comic Sans MS"/>
                <w:sz w:val="32"/>
                <w:szCs w:val="32"/>
              </w:rPr>
              <w:t xml:space="preserve">  Hedgehogs</w:t>
            </w:r>
            <w:r w:rsidRPr="00470DE7">
              <w:rPr>
                <w:rFonts w:ascii="Comic Sans MS" w:hAnsi="Comic Sans MS"/>
                <w:sz w:val="32"/>
                <w:szCs w:val="32"/>
              </w:rPr>
              <w:t xml:space="preserve"> Cla</w:t>
            </w:r>
            <w:r w:rsidR="001D7295">
              <w:rPr>
                <w:rFonts w:ascii="Comic Sans MS" w:hAnsi="Comic Sans MS"/>
                <w:sz w:val="32"/>
                <w:szCs w:val="32"/>
              </w:rPr>
              <w:t>ss Medium Term Planning for Music</w:t>
            </w:r>
            <w:r w:rsidRPr="00470DE7">
              <w:rPr>
                <w:rFonts w:ascii="Comic Sans MS" w:hAnsi="Comic Sans MS"/>
                <w:color w:val="FF0000"/>
                <w:sz w:val="32"/>
                <w:szCs w:val="32"/>
              </w:rPr>
              <w:t xml:space="preserve"> </w:t>
            </w:r>
            <w:r w:rsidR="007040EC">
              <w:rPr>
                <w:rFonts w:ascii="Comic Sans MS" w:hAnsi="Comic Sans MS"/>
                <w:color w:val="FF0000"/>
                <w:sz w:val="32"/>
                <w:szCs w:val="32"/>
              </w:rPr>
              <w:t>Summer</w:t>
            </w:r>
            <w:r w:rsidRPr="00470DE7">
              <w:rPr>
                <w:rFonts w:ascii="Comic Sans MS" w:hAnsi="Comic Sans MS"/>
                <w:color w:val="FF0000"/>
                <w:sz w:val="32"/>
                <w:szCs w:val="32"/>
              </w:rPr>
              <w:t xml:space="preserve"> Term 202</w:t>
            </w:r>
            <w:r w:rsidR="008F4E36">
              <w:rPr>
                <w:rFonts w:ascii="Comic Sans MS" w:hAnsi="Comic Sans MS"/>
                <w:color w:val="FF0000"/>
                <w:sz w:val="32"/>
                <w:szCs w:val="32"/>
              </w:rPr>
              <w:t>4</w:t>
            </w:r>
          </w:p>
        </w:tc>
      </w:tr>
      <w:tr w:rsidR="00470DE7" w:rsidRPr="00721669" w14:paraId="3746F2AA" w14:textId="77777777" w:rsidTr="008F4E36">
        <w:tc>
          <w:tcPr>
            <w:tcW w:w="1896" w:type="dxa"/>
            <w:shd w:val="clear" w:color="auto" w:fill="auto"/>
          </w:tcPr>
          <w:p w14:paraId="67C14D52" w14:textId="7B311E17" w:rsidR="00AC0F51" w:rsidRDefault="00470DE7" w:rsidP="00470DE7">
            <w:pPr>
              <w:rPr>
                <w:rFonts w:ascii="Comic Sans MS" w:hAnsi="Comic Sans MS"/>
                <w:sz w:val="20"/>
                <w:szCs w:val="20"/>
              </w:rPr>
            </w:pPr>
            <w:r w:rsidRPr="00721669">
              <w:rPr>
                <w:rFonts w:ascii="Comic Sans MS" w:hAnsi="Comic Sans MS"/>
                <w:sz w:val="20"/>
                <w:szCs w:val="20"/>
              </w:rPr>
              <w:t xml:space="preserve">Topic: </w:t>
            </w:r>
            <w:r w:rsidR="007040EC">
              <w:rPr>
                <w:rFonts w:ascii="Comic Sans MS" w:hAnsi="Comic Sans MS"/>
                <w:sz w:val="20"/>
                <w:szCs w:val="20"/>
              </w:rPr>
              <w:t>Animals and wildlife</w:t>
            </w:r>
          </w:p>
          <w:p w14:paraId="5418E852" w14:textId="2ADD66DB" w:rsidR="00A56301" w:rsidRDefault="00A56301" w:rsidP="00470DE7">
            <w:pPr>
              <w:rPr>
                <w:rFonts w:ascii="Comic Sans MS" w:hAnsi="Comic Sans MS"/>
                <w:sz w:val="20"/>
                <w:szCs w:val="20"/>
              </w:rPr>
            </w:pPr>
          </w:p>
          <w:p w14:paraId="41A49B0D" w14:textId="06DD0748" w:rsidR="00470DE7" w:rsidRPr="00706802" w:rsidRDefault="00AC0F51" w:rsidP="00470DE7">
            <w:pPr>
              <w:rPr>
                <w:rFonts w:ascii="Comic Sans MS" w:hAnsi="Comic Sans MS"/>
                <w:sz w:val="20"/>
                <w:szCs w:val="20"/>
                <w:u w:val="single"/>
              </w:rPr>
            </w:pPr>
            <w:r>
              <w:rPr>
                <w:rFonts w:ascii="Comic Sans MS" w:hAnsi="Comic Sans MS"/>
                <w:sz w:val="20"/>
                <w:szCs w:val="20"/>
                <w:u w:val="single"/>
              </w:rPr>
              <w:t>Charanga</w:t>
            </w:r>
            <w:r w:rsidR="00706802" w:rsidRPr="00706802">
              <w:rPr>
                <w:rFonts w:ascii="Comic Sans MS" w:hAnsi="Comic Sans MS"/>
                <w:sz w:val="20"/>
                <w:szCs w:val="20"/>
                <w:u w:val="single"/>
              </w:rPr>
              <w:t xml:space="preserve"> – </w:t>
            </w:r>
          </w:p>
          <w:p w14:paraId="4F33B15B" w14:textId="3C5D8031" w:rsidR="0073557D" w:rsidRDefault="00AC0F51" w:rsidP="005E1B78">
            <w:pPr>
              <w:rPr>
                <w:rFonts w:ascii="Comic Sans MS" w:hAnsi="Comic Sans MS"/>
              </w:rPr>
            </w:pPr>
            <w:r>
              <w:rPr>
                <w:rFonts w:ascii="Comic Sans MS" w:hAnsi="Comic Sans MS"/>
                <w:b/>
                <w:sz w:val="20"/>
                <w:szCs w:val="20"/>
              </w:rPr>
              <w:t>SEND Scheme Anyone can play</w:t>
            </w:r>
            <w:r w:rsidR="007268B2">
              <w:rPr>
                <w:rFonts w:ascii="Comic Sans MS" w:hAnsi="Comic Sans MS"/>
                <w:b/>
                <w:sz w:val="20"/>
                <w:szCs w:val="20"/>
              </w:rPr>
              <w:t>:</w:t>
            </w:r>
            <w:r w:rsidR="0073557D">
              <w:rPr>
                <w:rFonts w:ascii="Comic Sans MS" w:hAnsi="Comic Sans MS"/>
              </w:rPr>
              <w:t xml:space="preserve"> </w:t>
            </w:r>
          </w:p>
          <w:p w14:paraId="66B01216" w14:textId="504C01F2" w:rsidR="00AC0F51" w:rsidRPr="007268B2" w:rsidRDefault="00AC0F51" w:rsidP="007268B2">
            <w:pPr>
              <w:rPr>
                <w:rFonts w:ascii="Comic Sans MS" w:hAnsi="Comic Sans MS"/>
                <w:b/>
              </w:rPr>
            </w:pPr>
            <w:r w:rsidRPr="007268B2">
              <w:rPr>
                <w:rFonts w:ascii="Comic Sans MS" w:hAnsi="Comic Sans MS"/>
                <w:b/>
              </w:rPr>
              <w:t>Unit</w:t>
            </w:r>
            <w:r w:rsidR="007040EC" w:rsidRPr="007268B2">
              <w:rPr>
                <w:rFonts w:ascii="Comic Sans MS" w:hAnsi="Comic Sans MS"/>
                <w:b/>
              </w:rPr>
              <w:t xml:space="preserve"> 11</w:t>
            </w:r>
            <w:r w:rsidRPr="007268B2">
              <w:rPr>
                <w:rFonts w:ascii="Comic Sans MS" w:hAnsi="Comic Sans MS"/>
                <w:b/>
              </w:rPr>
              <w:t xml:space="preserve"> – </w:t>
            </w:r>
            <w:r w:rsidR="007268B2" w:rsidRPr="007268B2">
              <w:rPr>
                <w:rFonts w:ascii="Comic Sans MS" w:hAnsi="Comic Sans MS"/>
                <w:b/>
              </w:rPr>
              <w:t>loud and quiet (term 1)</w:t>
            </w:r>
          </w:p>
          <w:p w14:paraId="7B2EAD19" w14:textId="2FFBB524" w:rsidR="00A56301" w:rsidRPr="007268B2" w:rsidRDefault="00AC0F51" w:rsidP="007268B2">
            <w:pPr>
              <w:rPr>
                <w:rFonts w:ascii="Comic Sans MS" w:hAnsi="Comic Sans MS"/>
              </w:rPr>
            </w:pPr>
            <w:r w:rsidRPr="007268B2">
              <w:rPr>
                <w:rFonts w:ascii="Comic Sans MS" w:hAnsi="Comic Sans MS"/>
                <w:b/>
              </w:rPr>
              <w:t xml:space="preserve">Unit </w:t>
            </w:r>
            <w:r w:rsidR="008F4E36" w:rsidRPr="007268B2">
              <w:rPr>
                <w:rFonts w:ascii="Comic Sans MS" w:hAnsi="Comic Sans MS"/>
                <w:b/>
              </w:rPr>
              <w:t>1</w:t>
            </w:r>
            <w:r w:rsidR="007040EC" w:rsidRPr="007268B2">
              <w:rPr>
                <w:rFonts w:ascii="Comic Sans MS" w:hAnsi="Comic Sans MS"/>
                <w:b/>
              </w:rPr>
              <w:t>2</w:t>
            </w:r>
            <w:r w:rsidRPr="007268B2">
              <w:rPr>
                <w:rFonts w:ascii="Comic Sans MS" w:hAnsi="Comic Sans MS"/>
                <w:b/>
              </w:rPr>
              <w:t xml:space="preserve"> </w:t>
            </w:r>
            <w:r w:rsidR="00A56301" w:rsidRPr="007268B2">
              <w:rPr>
                <w:rFonts w:ascii="Comic Sans MS" w:hAnsi="Comic Sans MS"/>
                <w:b/>
              </w:rPr>
              <w:t>–</w:t>
            </w:r>
            <w:r w:rsidRPr="007268B2">
              <w:rPr>
                <w:rFonts w:ascii="Comic Sans MS" w:hAnsi="Comic Sans MS"/>
                <w:b/>
              </w:rPr>
              <w:t xml:space="preserve"> </w:t>
            </w:r>
            <w:r w:rsidR="007268B2" w:rsidRPr="007268B2">
              <w:rPr>
                <w:rFonts w:ascii="Comic Sans MS" w:hAnsi="Comic Sans MS"/>
                <w:b/>
              </w:rPr>
              <w:t>boogie train (term 2)</w:t>
            </w:r>
          </w:p>
        </w:tc>
        <w:tc>
          <w:tcPr>
            <w:tcW w:w="12983" w:type="dxa"/>
            <w:gridSpan w:val="2"/>
            <w:shd w:val="clear" w:color="auto" w:fill="auto"/>
          </w:tcPr>
          <w:p w14:paraId="48B3919E" w14:textId="6A2C97AA" w:rsidR="00470DE7" w:rsidRDefault="005E1B78" w:rsidP="00470DE7">
            <w:pPr>
              <w:rPr>
                <w:rFonts w:ascii="Comic Sans MS" w:hAnsi="Comic Sans MS"/>
                <w:sz w:val="20"/>
                <w:szCs w:val="20"/>
              </w:rPr>
            </w:pPr>
            <w:r>
              <w:rPr>
                <w:rFonts w:ascii="Comic Sans MS" w:hAnsi="Comic Sans MS"/>
                <w:sz w:val="20"/>
                <w:szCs w:val="20"/>
              </w:rPr>
              <w:t xml:space="preserve">Music will have dedicated slots throughout the week. </w:t>
            </w:r>
            <w:r w:rsidR="00470DE7" w:rsidRPr="00721669">
              <w:rPr>
                <w:rFonts w:ascii="Comic Sans MS" w:hAnsi="Comic Sans MS"/>
                <w:sz w:val="20"/>
                <w:szCs w:val="20"/>
              </w:rPr>
              <w:t xml:space="preserve">There will be specific planned opportunities to support the children’s progress and may be altered to suit the needs of the children during the term. </w:t>
            </w:r>
          </w:p>
          <w:p w14:paraId="0ED8FDB1" w14:textId="01D8586F" w:rsidR="00A56301" w:rsidRDefault="00A56301" w:rsidP="00470DE7">
            <w:pPr>
              <w:rPr>
                <w:rFonts w:ascii="Comic Sans MS" w:hAnsi="Comic Sans MS"/>
                <w:sz w:val="20"/>
                <w:szCs w:val="20"/>
              </w:rPr>
            </w:pPr>
            <w:r>
              <w:rPr>
                <w:rFonts w:ascii="Comic Sans MS" w:hAnsi="Comic Sans MS"/>
                <w:sz w:val="20"/>
                <w:szCs w:val="20"/>
              </w:rPr>
              <w:t>Music will also be explored through Intensive Interaction using the ‘Tuning in’ cards with children on an individual basis to increase their interaction, attention and listening skills and to promote their engagement with Music.</w:t>
            </w:r>
          </w:p>
          <w:p w14:paraId="58B4B32B" w14:textId="59168F0D" w:rsidR="00A56301" w:rsidRDefault="005E1B78" w:rsidP="00470DE7">
            <w:pPr>
              <w:rPr>
                <w:rFonts w:ascii="Comic Sans MS" w:hAnsi="Comic Sans MS"/>
                <w:sz w:val="20"/>
                <w:szCs w:val="20"/>
              </w:rPr>
            </w:pPr>
            <w:r>
              <w:rPr>
                <w:rFonts w:ascii="Comic Sans MS" w:hAnsi="Comic Sans MS"/>
                <w:sz w:val="20"/>
                <w:szCs w:val="20"/>
              </w:rPr>
              <w:t>Continuous provision will enhance the opportunities to explore music and sound on a daily basis.</w:t>
            </w:r>
          </w:p>
          <w:p w14:paraId="517ACC73" w14:textId="77777777" w:rsidR="00277EAF" w:rsidRDefault="00277EAF" w:rsidP="00470DE7">
            <w:pPr>
              <w:rPr>
                <w:rFonts w:ascii="Comic Sans MS" w:hAnsi="Comic Sans MS"/>
                <w:sz w:val="20"/>
                <w:szCs w:val="20"/>
              </w:rPr>
            </w:pPr>
          </w:p>
          <w:p w14:paraId="6AD9D88F" w14:textId="20398100" w:rsidR="00277EAF" w:rsidRDefault="00277EAF" w:rsidP="00470DE7">
            <w:pPr>
              <w:rPr>
                <w:rFonts w:ascii="Comic Sans MS" w:hAnsi="Comic Sans MS"/>
                <w:sz w:val="20"/>
                <w:szCs w:val="20"/>
              </w:rPr>
            </w:pPr>
            <w:r>
              <w:rPr>
                <w:noProof/>
              </w:rPr>
              <w:drawing>
                <wp:anchor distT="0" distB="0" distL="114300" distR="114300" simplePos="0" relativeHeight="251658240" behindDoc="1" locked="0" layoutInCell="1" allowOverlap="1" wp14:anchorId="0F6B96F1" wp14:editId="7B7527B3">
                  <wp:simplePos x="0" y="0"/>
                  <wp:positionH relativeFrom="column">
                    <wp:posOffset>824230</wp:posOffset>
                  </wp:positionH>
                  <wp:positionV relativeFrom="paragraph">
                    <wp:posOffset>12700</wp:posOffset>
                  </wp:positionV>
                  <wp:extent cx="5781675" cy="3752215"/>
                  <wp:effectExtent l="0" t="0" r="9525" b="635"/>
                  <wp:wrapTight wrapText="bothSides">
                    <wp:wrapPolygon edited="0">
                      <wp:start x="0" y="0"/>
                      <wp:lineTo x="0" y="21494"/>
                      <wp:lineTo x="21564" y="21494"/>
                      <wp:lineTo x="2156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781675" cy="3752215"/>
                          </a:xfrm>
                          <a:prstGeom prst="rect">
                            <a:avLst/>
                          </a:prstGeom>
                        </pic:spPr>
                      </pic:pic>
                    </a:graphicData>
                  </a:graphic>
                  <wp14:sizeRelH relativeFrom="margin">
                    <wp14:pctWidth>0</wp14:pctWidth>
                  </wp14:sizeRelH>
                  <wp14:sizeRelV relativeFrom="margin">
                    <wp14:pctHeight>0</wp14:pctHeight>
                  </wp14:sizeRelV>
                </wp:anchor>
              </w:drawing>
            </w:r>
          </w:p>
          <w:p w14:paraId="2BE625DA" w14:textId="630A8A8A" w:rsidR="00277EAF" w:rsidRPr="00721669" w:rsidRDefault="00277EAF" w:rsidP="00470DE7">
            <w:pPr>
              <w:rPr>
                <w:rFonts w:ascii="Comic Sans MS" w:hAnsi="Comic Sans MS"/>
                <w:sz w:val="20"/>
                <w:szCs w:val="20"/>
              </w:rPr>
            </w:pPr>
          </w:p>
        </w:tc>
      </w:tr>
    </w:tbl>
    <w:p w14:paraId="37D82EC3" w14:textId="2CCE6D8E" w:rsidR="00C46867" w:rsidRPr="00721669" w:rsidRDefault="00C46867">
      <w:pPr>
        <w:rPr>
          <w:rFonts w:ascii="Comic Sans MS" w:hAnsi="Comic Sans MS"/>
          <w:sz w:val="20"/>
          <w:szCs w:val="20"/>
        </w:rPr>
      </w:pPr>
    </w:p>
    <w:p w14:paraId="7DC717A7" w14:textId="4DB23A66" w:rsidR="00470DE7" w:rsidRDefault="00470DE7">
      <w:pPr>
        <w:rPr>
          <w:rFonts w:ascii="Comic Sans MS" w:hAnsi="Comic Sans MS"/>
          <w:color w:val="00B050"/>
          <w:sz w:val="20"/>
          <w:szCs w:val="20"/>
        </w:rPr>
      </w:pPr>
    </w:p>
    <w:p w14:paraId="1262C0A0" w14:textId="027327E5" w:rsidR="001949C3" w:rsidRDefault="001949C3">
      <w:pPr>
        <w:rPr>
          <w:rFonts w:ascii="Comic Sans MS" w:hAnsi="Comic Sans MS"/>
          <w:color w:val="00B050"/>
          <w:sz w:val="20"/>
          <w:szCs w:val="20"/>
        </w:rPr>
      </w:pPr>
    </w:p>
    <w:p w14:paraId="00E63931" w14:textId="63F9052F" w:rsidR="001949C3" w:rsidRDefault="001949C3">
      <w:pPr>
        <w:rPr>
          <w:rFonts w:ascii="Comic Sans MS" w:hAnsi="Comic Sans MS"/>
          <w:color w:val="00B050"/>
          <w:sz w:val="20"/>
          <w:szCs w:val="20"/>
        </w:rPr>
      </w:pPr>
    </w:p>
    <w:p w14:paraId="3AE113BE" w14:textId="4143EC35" w:rsidR="001949C3" w:rsidRDefault="001949C3">
      <w:pPr>
        <w:rPr>
          <w:rFonts w:ascii="Comic Sans MS" w:hAnsi="Comic Sans MS"/>
          <w:color w:val="00B050"/>
          <w:sz w:val="20"/>
          <w:szCs w:val="20"/>
        </w:rPr>
      </w:pPr>
    </w:p>
    <w:p w14:paraId="3D81319A" w14:textId="6A07649C" w:rsidR="008F4E36" w:rsidRDefault="007268B2">
      <w:pPr>
        <w:rPr>
          <w:rFonts w:ascii="Comic Sans MS" w:hAnsi="Comic Sans MS"/>
          <w:color w:val="00B050"/>
          <w:sz w:val="20"/>
          <w:szCs w:val="20"/>
        </w:rPr>
      </w:pPr>
      <w:r>
        <w:rPr>
          <w:noProof/>
        </w:rPr>
        <w:drawing>
          <wp:inline distT="0" distB="0" distL="0" distR="0" wp14:anchorId="38AB95DB" wp14:editId="245EF22D">
            <wp:extent cx="9144000" cy="625983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9144000" cy="6259830"/>
                    </a:xfrm>
                    <a:prstGeom prst="rect">
                      <a:avLst/>
                    </a:prstGeom>
                  </pic:spPr>
                </pic:pic>
              </a:graphicData>
            </a:graphic>
          </wp:inline>
        </w:drawing>
      </w:r>
    </w:p>
    <w:p w14:paraId="533B4800" w14:textId="21AC7709" w:rsidR="008F4E36" w:rsidRDefault="007268B2">
      <w:pPr>
        <w:rPr>
          <w:rFonts w:ascii="Comic Sans MS" w:hAnsi="Comic Sans MS"/>
          <w:color w:val="00B050"/>
          <w:sz w:val="20"/>
          <w:szCs w:val="20"/>
        </w:rPr>
      </w:pPr>
      <w:r>
        <w:rPr>
          <w:noProof/>
        </w:rPr>
        <w:lastRenderedPageBreak/>
        <w:drawing>
          <wp:inline distT="0" distB="0" distL="0" distR="0" wp14:anchorId="705F62F2" wp14:editId="62B8CE1D">
            <wp:extent cx="9144000" cy="522097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9144000" cy="5220970"/>
                    </a:xfrm>
                    <a:prstGeom prst="rect">
                      <a:avLst/>
                    </a:prstGeom>
                  </pic:spPr>
                </pic:pic>
              </a:graphicData>
            </a:graphic>
          </wp:inline>
        </w:drawing>
      </w:r>
    </w:p>
    <w:p w14:paraId="23B993C1" w14:textId="77777777" w:rsidR="007268B2" w:rsidRDefault="007268B2">
      <w:pPr>
        <w:rPr>
          <w:rFonts w:ascii="Comic Sans MS" w:hAnsi="Comic Sans MS"/>
          <w:color w:val="00B050"/>
          <w:sz w:val="20"/>
          <w:szCs w:val="20"/>
        </w:rPr>
      </w:pPr>
    </w:p>
    <w:p w14:paraId="6605B343" w14:textId="77777777" w:rsidR="007268B2" w:rsidRDefault="007268B2">
      <w:pPr>
        <w:rPr>
          <w:rFonts w:ascii="Comic Sans MS" w:hAnsi="Comic Sans MS"/>
          <w:color w:val="00B050"/>
          <w:sz w:val="20"/>
          <w:szCs w:val="20"/>
        </w:rPr>
      </w:pPr>
    </w:p>
    <w:p w14:paraId="371BFB85" w14:textId="77777777" w:rsidR="007268B2" w:rsidRDefault="007268B2">
      <w:pPr>
        <w:rPr>
          <w:rFonts w:ascii="Comic Sans MS" w:hAnsi="Comic Sans MS"/>
          <w:color w:val="00B050"/>
          <w:sz w:val="20"/>
          <w:szCs w:val="20"/>
        </w:rPr>
      </w:pPr>
    </w:p>
    <w:p w14:paraId="03186C0E" w14:textId="77777777" w:rsidR="007268B2" w:rsidRDefault="007268B2">
      <w:pPr>
        <w:rPr>
          <w:rFonts w:ascii="Comic Sans MS" w:hAnsi="Comic Sans MS"/>
          <w:color w:val="00B050"/>
          <w:sz w:val="20"/>
          <w:szCs w:val="20"/>
        </w:rPr>
      </w:pPr>
    </w:p>
    <w:p w14:paraId="59E3526F" w14:textId="478CE420" w:rsidR="00C46867" w:rsidRPr="00721669" w:rsidRDefault="00497491">
      <w:pPr>
        <w:rPr>
          <w:rFonts w:ascii="Comic Sans MS" w:hAnsi="Comic Sans MS"/>
          <w:color w:val="00B050"/>
          <w:sz w:val="20"/>
          <w:szCs w:val="20"/>
        </w:rPr>
      </w:pPr>
      <w:r w:rsidRPr="00721669">
        <w:rPr>
          <w:rFonts w:ascii="Comic Sans MS" w:hAnsi="Comic Sans MS"/>
          <w:color w:val="00B050"/>
          <w:sz w:val="20"/>
          <w:szCs w:val="20"/>
        </w:rPr>
        <w:lastRenderedPageBreak/>
        <w:t xml:space="preserve">Take the objectives for the LO stickers from this section </w:t>
      </w:r>
    </w:p>
    <w:tbl>
      <w:tblPr>
        <w:tblStyle w:val="TableGrid"/>
        <w:tblW w:w="14940" w:type="dxa"/>
        <w:tblInd w:w="-185" w:type="dxa"/>
        <w:tblLook w:val="04A0" w:firstRow="1" w:lastRow="0" w:firstColumn="1" w:lastColumn="0" w:noHBand="0" w:noVBand="1"/>
      </w:tblPr>
      <w:tblGrid>
        <w:gridCol w:w="6773"/>
        <w:gridCol w:w="8167"/>
      </w:tblGrid>
      <w:tr w:rsidR="00C46867" w:rsidRPr="00721669" w14:paraId="21BF3D14" w14:textId="77777777" w:rsidTr="00470DE7">
        <w:tc>
          <w:tcPr>
            <w:tcW w:w="6773" w:type="dxa"/>
            <w:shd w:val="clear" w:color="auto" w:fill="auto"/>
          </w:tcPr>
          <w:p w14:paraId="00DE5467" w14:textId="350913A7" w:rsidR="00C46867" w:rsidRPr="00721669" w:rsidRDefault="00C46867">
            <w:pPr>
              <w:rPr>
                <w:rFonts w:ascii="Comic Sans MS" w:hAnsi="Comic Sans MS"/>
                <w:sz w:val="20"/>
                <w:szCs w:val="20"/>
              </w:rPr>
            </w:pPr>
            <w:r w:rsidRPr="00721669">
              <w:rPr>
                <w:rFonts w:ascii="Comic Sans MS" w:hAnsi="Comic Sans MS"/>
                <w:sz w:val="20"/>
                <w:szCs w:val="20"/>
              </w:rPr>
              <w:t>Substantive Knowledge (Content)</w:t>
            </w:r>
          </w:p>
        </w:tc>
        <w:tc>
          <w:tcPr>
            <w:tcW w:w="8167" w:type="dxa"/>
            <w:shd w:val="clear" w:color="auto" w:fill="auto"/>
          </w:tcPr>
          <w:p w14:paraId="6C58B25B" w14:textId="3843ACFC" w:rsidR="00C46867" w:rsidRPr="00721669" w:rsidRDefault="00C46867">
            <w:pPr>
              <w:rPr>
                <w:rFonts w:ascii="Comic Sans MS" w:hAnsi="Comic Sans MS"/>
                <w:sz w:val="20"/>
                <w:szCs w:val="20"/>
              </w:rPr>
            </w:pPr>
            <w:r w:rsidRPr="00721669">
              <w:rPr>
                <w:rFonts w:ascii="Comic Sans MS" w:hAnsi="Comic Sans MS"/>
                <w:sz w:val="20"/>
                <w:szCs w:val="20"/>
              </w:rPr>
              <w:t xml:space="preserve">Disciplinary Knowledge (Skills) </w:t>
            </w:r>
          </w:p>
        </w:tc>
      </w:tr>
      <w:tr w:rsidR="00C46867" w:rsidRPr="00721669" w14:paraId="4F205B78" w14:textId="77777777" w:rsidTr="00470DE7">
        <w:tc>
          <w:tcPr>
            <w:tcW w:w="6773" w:type="dxa"/>
            <w:shd w:val="clear" w:color="auto" w:fill="auto"/>
          </w:tcPr>
          <w:p w14:paraId="4096FC8F" w14:textId="77777777" w:rsidR="002217B3" w:rsidRDefault="002217B3" w:rsidP="002217B3">
            <w:pPr>
              <w:rPr>
                <w:rFonts w:ascii="Comic Sans MS" w:hAnsi="Comic Sans MS"/>
                <w:b/>
                <w:sz w:val="20"/>
                <w:szCs w:val="20"/>
              </w:rPr>
            </w:pPr>
            <w:r>
              <w:rPr>
                <w:rFonts w:ascii="Comic Sans MS" w:hAnsi="Comic Sans MS"/>
                <w:b/>
                <w:sz w:val="20"/>
                <w:szCs w:val="20"/>
              </w:rPr>
              <w:t xml:space="preserve">EYFS – </w:t>
            </w:r>
          </w:p>
          <w:p w14:paraId="7B63E10C" w14:textId="77777777" w:rsidR="002217B3" w:rsidRDefault="00687EF0" w:rsidP="002217B3">
            <w:pPr>
              <w:pStyle w:val="ListParagraph"/>
              <w:numPr>
                <w:ilvl w:val="0"/>
                <w:numId w:val="10"/>
              </w:numPr>
              <w:spacing w:after="0" w:line="240" w:lineRule="auto"/>
              <w:rPr>
                <w:rFonts w:ascii="Comic Sans MS" w:hAnsi="Comic Sans MS"/>
              </w:rPr>
            </w:pPr>
            <w:r w:rsidRPr="002217B3">
              <w:rPr>
                <w:rFonts w:ascii="Comic Sans MS" w:hAnsi="Comic Sans MS"/>
              </w:rPr>
              <w:t>Children sing a range of well-</w:t>
            </w:r>
            <w:r w:rsidR="002217B3">
              <w:rPr>
                <w:rFonts w:ascii="Comic Sans MS" w:hAnsi="Comic Sans MS"/>
              </w:rPr>
              <w:t>known nursery rhymes and songs.</w:t>
            </w:r>
          </w:p>
          <w:p w14:paraId="41BD872A" w14:textId="77777777" w:rsidR="0074754A" w:rsidRPr="002217B3" w:rsidRDefault="00687EF0" w:rsidP="002217B3">
            <w:pPr>
              <w:pStyle w:val="ListParagraph"/>
              <w:numPr>
                <w:ilvl w:val="0"/>
                <w:numId w:val="10"/>
              </w:numPr>
              <w:spacing w:after="0" w:line="240" w:lineRule="auto"/>
              <w:rPr>
                <w:rFonts w:ascii="Comic Sans MS" w:hAnsi="Comic Sans MS"/>
              </w:rPr>
            </w:pPr>
            <w:r w:rsidRPr="002217B3">
              <w:rPr>
                <w:rFonts w:ascii="Comic Sans MS" w:hAnsi="Comic Sans MS"/>
              </w:rPr>
              <w:t>Children perform songs, rhymes, poems and stories with others, and (when appropriate) try to move in time with music.</w:t>
            </w:r>
          </w:p>
          <w:p w14:paraId="1EF72F33" w14:textId="77777777" w:rsidR="002217B3" w:rsidRDefault="002217B3" w:rsidP="002C4AAF">
            <w:pPr>
              <w:ind w:left="360"/>
              <w:rPr>
                <w:rFonts w:ascii="Comic Sans MS" w:hAnsi="Comic Sans MS"/>
                <w:sz w:val="20"/>
                <w:szCs w:val="20"/>
              </w:rPr>
            </w:pPr>
          </w:p>
          <w:p w14:paraId="0BDA824F" w14:textId="77777777" w:rsidR="002217B3" w:rsidRPr="002217B3" w:rsidRDefault="002217B3" w:rsidP="002217B3">
            <w:pPr>
              <w:rPr>
                <w:rFonts w:ascii="Comic Sans MS" w:hAnsi="Comic Sans MS"/>
                <w:b/>
                <w:sz w:val="20"/>
                <w:szCs w:val="20"/>
              </w:rPr>
            </w:pPr>
            <w:r>
              <w:rPr>
                <w:rFonts w:ascii="Comic Sans MS" w:hAnsi="Comic Sans MS"/>
                <w:b/>
                <w:sz w:val="20"/>
                <w:szCs w:val="20"/>
              </w:rPr>
              <w:t xml:space="preserve">Key Stage One – </w:t>
            </w:r>
          </w:p>
          <w:p w14:paraId="58C5CED0" w14:textId="77777777" w:rsidR="002217B3" w:rsidRPr="002217B3" w:rsidRDefault="002217B3" w:rsidP="002217B3">
            <w:pPr>
              <w:pStyle w:val="ListParagraph"/>
              <w:numPr>
                <w:ilvl w:val="0"/>
                <w:numId w:val="13"/>
              </w:numPr>
              <w:spacing w:after="0" w:line="240" w:lineRule="auto"/>
              <w:rPr>
                <w:rFonts w:ascii="Comic Sans MS" w:hAnsi="Comic Sans MS"/>
              </w:rPr>
            </w:pPr>
            <w:r w:rsidRPr="002217B3">
              <w:rPr>
                <w:rFonts w:ascii="Comic Sans MS" w:hAnsi="Comic Sans MS"/>
              </w:rPr>
              <w:t xml:space="preserve">use their voices expressively and creatively by singing songs and speaking chants and rhymes; </w:t>
            </w:r>
          </w:p>
          <w:p w14:paraId="379BF1A8" w14:textId="77777777" w:rsidR="002217B3" w:rsidRPr="002217B3" w:rsidRDefault="002217B3" w:rsidP="002217B3">
            <w:pPr>
              <w:pStyle w:val="ListParagraph"/>
              <w:numPr>
                <w:ilvl w:val="0"/>
                <w:numId w:val="13"/>
              </w:numPr>
              <w:spacing w:after="0" w:line="240" w:lineRule="auto"/>
              <w:rPr>
                <w:rFonts w:ascii="Comic Sans MS" w:hAnsi="Comic Sans MS"/>
              </w:rPr>
            </w:pPr>
            <w:r w:rsidRPr="002217B3">
              <w:rPr>
                <w:rFonts w:ascii="Comic Sans MS" w:hAnsi="Comic Sans MS"/>
              </w:rPr>
              <w:t xml:space="preserve">play tuned and untuned instruments musically; </w:t>
            </w:r>
          </w:p>
          <w:p w14:paraId="749289AD" w14:textId="77777777" w:rsidR="002217B3" w:rsidRPr="002217B3" w:rsidRDefault="002217B3" w:rsidP="002217B3">
            <w:pPr>
              <w:pStyle w:val="ListParagraph"/>
              <w:numPr>
                <w:ilvl w:val="0"/>
                <w:numId w:val="13"/>
              </w:numPr>
              <w:spacing w:after="0" w:line="240" w:lineRule="auto"/>
              <w:rPr>
                <w:rFonts w:ascii="Comic Sans MS" w:hAnsi="Comic Sans MS"/>
              </w:rPr>
            </w:pPr>
            <w:r w:rsidRPr="002217B3">
              <w:rPr>
                <w:rFonts w:ascii="Comic Sans MS" w:hAnsi="Comic Sans MS"/>
              </w:rPr>
              <w:t xml:space="preserve">listen with concentration and understanding to a range of high quality live and recorded music; </w:t>
            </w:r>
          </w:p>
          <w:p w14:paraId="34B8B546" w14:textId="77777777" w:rsidR="002217B3" w:rsidRDefault="002217B3" w:rsidP="002217B3">
            <w:pPr>
              <w:pStyle w:val="ListParagraph"/>
              <w:numPr>
                <w:ilvl w:val="0"/>
                <w:numId w:val="13"/>
              </w:numPr>
              <w:spacing w:after="0" w:line="240" w:lineRule="auto"/>
              <w:rPr>
                <w:rFonts w:ascii="Comic Sans MS" w:hAnsi="Comic Sans MS"/>
              </w:rPr>
            </w:pPr>
            <w:r w:rsidRPr="002217B3">
              <w:rPr>
                <w:rFonts w:ascii="Comic Sans MS" w:hAnsi="Comic Sans MS"/>
              </w:rPr>
              <w:t>experiment with, create, select and combine sounds using the inter-related dimensions of music.</w:t>
            </w:r>
          </w:p>
          <w:p w14:paraId="2D0F08FC" w14:textId="77777777" w:rsidR="002217B3" w:rsidRPr="002217B3" w:rsidRDefault="002217B3" w:rsidP="004A7449">
            <w:pPr>
              <w:pStyle w:val="ListParagraph"/>
              <w:spacing w:after="0" w:line="240" w:lineRule="auto"/>
              <w:ind w:left="360"/>
              <w:rPr>
                <w:rFonts w:ascii="Comic Sans MS" w:hAnsi="Comic Sans MS"/>
              </w:rPr>
            </w:pPr>
          </w:p>
        </w:tc>
        <w:tc>
          <w:tcPr>
            <w:tcW w:w="8167" w:type="dxa"/>
            <w:shd w:val="clear" w:color="auto" w:fill="auto"/>
          </w:tcPr>
          <w:p w14:paraId="34D87B1F" w14:textId="77777777" w:rsidR="006253FE" w:rsidRPr="006253FE" w:rsidRDefault="006253FE" w:rsidP="006253FE">
            <w:pPr>
              <w:pStyle w:val="Default"/>
              <w:rPr>
                <w:rFonts w:ascii="Comic Sans MS" w:hAnsi="Comic Sans MS" w:cstheme="majorHAnsi"/>
                <w:sz w:val="20"/>
                <w:szCs w:val="20"/>
              </w:rPr>
            </w:pPr>
            <w:r>
              <w:rPr>
                <w:rFonts w:ascii="Comic Sans MS" w:hAnsi="Comic Sans MS" w:cstheme="majorHAnsi"/>
                <w:sz w:val="20"/>
                <w:szCs w:val="20"/>
              </w:rPr>
              <w:t xml:space="preserve">EYFS - </w:t>
            </w:r>
          </w:p>
          <w:p w14:paraId="561390BC" w14:textId="77777777" w:rsidR="004A7449" w:rsidRPr="004A7449" w:rsidRDefault="004A7449" w:rsidP="004A7449">
            <w:pPr>
              <w:pStyle w:val="Default"/>
              <w:numPr>
                <w:ilvl w:val="0"/>
                <w:numId w:val="14"/>
              </w:numPr>
              <w:rPr>
                <w:rFonts w:ascii="Comic Sans MS" w:hAnsi="Comic Sans MS" w:cstheme="majorHAnsi"/>
                <w:b/>
                <w:bCs/>
                <w:sz w:val="20"/>
                <w:szCs w:val="20"/>
              </w:rPr>
            </w:pPr>
            <w:r w:rsidRPr="004A7449">
              <w:rPr>
                <w:rFonts w:ascii="Comic Sans MS" w:hAnsi="Comic Sans MS" w:cstheme="majorHAnsi"/>
                <w:b/>
                <w:bCs/>
                <w:sz w:val="20"/>
                <w:szCs w:val="20"/>
              </w:rPr>
              <w:t xml:space="preserve">Join in with songs and rhymes, copying sounds, rhythms, tunes, and tempo </w:t>
            </w:r>
          </w:p>
          <w:p w14:paraId="6FF82A5A" w14:textId="5569C767" w:rsidR="002217B3" w:rsidRPr="004A7449" w:rsidRDefault="002217B3" w:rsidP="004A7449">
            <w:pPr>
              <w:pStyle w:val="Default"/>
              <w:numPr>
                <w:ilvl w:val="0"/>
                <w:numId w:val="14"/>
              </w:numPr>
              <w:rPr>
                <w:rFonts w:ascii="Comic Sans MS" w:hAnsi="Comic Sans MS" w:cstheme="majorHAnsi"/>
                <w:b/>
                <w:bCs/>
                <w:sz w:val="20"/>
                <w:szCs w:val="20"/>
              </w:rPr>
            </w:pPr>
            <w:r w:rsidRPr="004A7449">
              <w:rPr>
                <w:rFonts w:ascii="Comic Sans MS" w:hAnsi="Comic Sans MS" w:cstheme="majorHAnsi"/>
                <w:b/>
                <w:bCs/>
                <w:sz w:val="20"/>
                <w:szCs w:val="20"/>
              </w:rPr>
              <w:t xml:space="preserve">Show attention to sounds and music. </w:t>
            </w:r>
          </w:p>
          <w:p w14:paraId="1E7DB396" w14:textId="77777777" w:rsidR="002217B3" w:rsidRPr="004A7449" w:rsidRDefault="002217B3" w:rsidP="004A7449">
            <w:pPr>
              <w:pStyle w:val="Default"/>
              <w:numPr>
                <w:ilvl w:val="0"/>
                <w:numId w:val="14"/>
              </w:numPr>
              <w:rPr>
                <w:rFonts w:ascii="Comic Sans MS" w:hAnsi="Comic Sans MS" w:cstheme="majorHAnsi"/>
                <w:b/>
                <w:bCs/>
                <w:sz w:val="20"/>
                <w:szCs w:val="20"/>
              </w:rPr>
            </w:pPr>
            <w:r w:rsidRPr="004A7449">
              <w:rPr>
                <w:rFonts w:ascii="Comic Sans MS" w:hAnsi="Comic Sans MS" w:cstheme="majorHAnsi"/>
                <w:b/>
                <w:bCs/>
                <w:sz w:val="20"/>
                <w:szCs w:val="20"/>
              </w:rPr>
              <w:t xml:space="preserve">Move and dance to music. </w:t>
            </w:r>
          </w:p>
          <w:p w14:paraId="575F42C1" w14:textId="77777777" w:rsidR="002217B3" w:rsidRPr="004A7449" w:rsidRDefault="002217B3" w:rsidP="004A7449">
            <w:pPr>
              <w:pStyle w:val="Default"/>
              <w:numPr>
                <w:ilvl w:val="0"/>
                <w:numId w:val="14"/>
              </w:numPr>
              <w:rPr>
                <w:rFonts w:ascii="Comic Sans MS" w:hAnsi="Comic Sans MS" w:cstheme="majorHAnsi"/>
                <w:b/>
                <w:bCs/>
                <w:sz w:val="20"/>
                <w:szCs w:val="20"/>
              </w:rPr>
            </w:pPr>
            <w:r w:rsidRPr="004A7449">
              <w:rPr>
                <w:rFonts w:ascii="Comic Sans MS" w:hAnsi="Comic Sans MS" w:cstheme="majorHAnsi"/>
                <w:b/>
                <w:bCs/>
                <w:sz w:val="20"/>
                <w:szCs w:val="20"/>
              </w:rPr>
              <w:t>Anticipate phrases and actions in rhymes and songs, like ‘</w:t>
            </w:r>
            <w:proofErr w:type="spellStart"/>
            <w:r w:rsidRPr="004A7449">
              <w:rPr>
                <w:rFonts w:ascii="Comic Sans MS" w:hAnsi="Comic Sans MS" w:cstheme="majorHAnsi"/>
                <w:b/>
                <w:bCs/>
                <w:sz w:val="20"/>
                <w:szCs w:val="20"/>
              </w:rPr>
              <w:t>Peepo</w:t>
            </w:r>
            <w:proofErr w:type="spellEnd"/>
            <w:r w:rsidRPr="004A7449">
              <w:rPr>
                <w:rFonts w:ascii="Comic Sans MS" w:hAnsi="Comic Sans MS" w:cstheme="majorHAnsi"/>
                <w:b/>
                <w:bCs/>
                <w:sz w:val="20"/>
                <w:szCs w:val="20"/>
              </w:rPr>
              <w:t xml:space="preserve">’. </w:t>
            </w:r>
          </w:p>
          <w:p w14:paraId="7C90C7F7" w14:textId="77777777" w:rsidR="002217B3" w:rsidRPr="004A7449" w:rsidRDefault="002217B3" w:rsidP="004A7449">
            <w:pPr>
              <w:pStyle w:val="Default"/>
              <w:numPr>
                <w:ilvl w:val="0"/>
                <w:numId w:val="14"/>
              </w:numPr>
              <w:rPr>
                <w:rFonts w:ascii="Comic Sans MS" w:hAnsi="Comic Sans MS" w:cstheme="majorHAnsi"/>
                <w:b/>
                <w:bCs/>
                <w:sz w:val="20"/>
                <w:szCs w:val="20"/>
              </w:rPr>
            </w:pPr>
            <w:r w:rsidRPr="004A7449">
              <w:rPr>
                <w:rFonts w:ascii="Comic Sans MS" w:hAnsi="Comic Sans MS" w:cstheme="majorHAnsi"/>
                <w:b/>
                <w:bCs/>
                <w:sz w:val="20"/>
                <w:szCs w:val="20"/>
              </w:rPr>
              <w:t xml:space="preserve">Explore their voices and enjoy making sounds. </w:t>
            </w:r>
          </w:p>
          <w:p w14:paraId="59545779" w14:textId="77777777" w:rsidR="002217B3" w:rsidRPr="004A7449" w:rsidRDefault="002217B3" w:rsidP="004A7449">
            <w:pPr>
              <w:pStyle w:val="Default"/>
              <w:numPr>
                <w:ilvl w:val="0"/>
                <w:numId w:val="14"/>
              </w:numPr>
              <w:rPr>
                <w:rFonts w:ascii="Comic Sans MS" w:hAnsi="Comic Sans MS" w:cstheme="majorHAnsi"/>
                <w:b/>
                <w:bCs/>
                <w:sz w:val="20"/>
                <w:szCs w:val="20"/>
              </w:rPr>
            </w:pPr>
            <w:r w:rsidRPr="004A7449">
              <w:rPr>
                <w:rFonts w:ascii="Comic Sans MS" w:hAnsi="Comic Sans MS" w:cstheme="majorHAnsi"/>
                <w:b/>
                <w:bCs/>
                <w:sz w:val="20"/>
                <w:szCs w:val="20"/>
              </w:rPr>
              <w:t xml:space="preserve">Join in with songs and rhymes, making some sounds. </w:t>
            </w:r>
          </w:p>
          <w:p w14:paraId="13ACA9D5" w14:textId="77777777" w:rsidR="002217B3" w:rsidRPr="004A7449" w:rsidRDefault="002217B3" w:rsidP="004A7449">
            <w:pPr>
              <w:pStyle w:val="Default"/>
              <w:numPr>
                <w:ilvl w:val="0"/>
                <w:numId w:val="14"/>
              </w:numPr>
              <w:rPr>
                <w:rFonts w:ascii="Comic Sans MS" w:hAnsi="Comic Sans MS" w:cstheme="majorHAnsi"/>
                <w:b/>
                <w:bCs/>
                <w:sz w:val="20"/>
                <w:szCs w:val="20"/>
              </w:rPr>
            </w:pPr>
            <w:r w:rsidRPr="004A7449">
              <w:rPr>
                <w:rFonts w:ascii="Comic Sans MS" w:hAnsi="Comic Sans MS" w:cstheme="majorHAnsi"/>
                <w:b/>
                <w:bCs/>
                <w:sz w:val="20"/>
                <w:szCs w:val="20"/>
              </w:rPr>
              <w:t>Make rhythmical and repetitive sounds.</w:t>
            </w:r>
          </w:p>
          <w:p w14:paraId="1BBC9F47" w14:textId="02125015" w:rsidR="002217B3" w:rsidRPr="001949C3" w:rsidRDefault="002217B3" w:rsidP="001949C3">
            <w:pPr>
              <w:pStyle w:val="Default"/>
              <w:numPr>
                <w:ilvl w:val="0"/>
                <w:numId w:val="14"/>
              </w:numPr>
              <w:rPr>
                <w:rFonts w:ascii="Comic Sans MS" w:hAnsi="Comic Sans MS" w:cstheme="majorHAnsi"/>
                <w:b/>
                <w:bCs/>
                <w:sz w:val="20"/>
                <w:szCs w:val="20"/>
              </w:rPr>
            </w:pPr>
            <w:r w:rsidRPr="004A7449">
              <w:rPr>
                <w:rFonts w:ascii="Comic Sans MS" w:hAnsi="Comic Sans MS" w:cstheme="majorHAnsi"/>
                <w:b/>
                <w:bCs/>
                <w:sz w:val="20"/>
                <w:szCs w:val="20"/>
              </w:rPr>
              <w:t xml:space="preserve">Explore a range of </w:t>
            </w:r>
            <w:proofErr w:type="spellStart"/>
            <w:r w:rsidRPr="004A7449">
              <w:rPr>
                <w:rFonts w:ascii="Comic Sans MS" w:hAnsi="Comic Sans MS" w:cstheme="majorHAnsi"/>
                <w:b/>
                <w:bCs/>
                <w:sz w:val="20"/>
                <w:szCs w:val="20"/>
              </w:rPr>
              <w:t>soundmakers</w:t>
            </w:r>
            <w:proofErr w:type="spellEnd"/>
            <w:r w:rsidRPr="004A7449">
              <w:rPr>
                <w:rFonts w:ascii="Comic Sans MS" w:hAnsi="Comic Sans MS" w:cstheme="majorHAnsi"/>
                <w:b/>
                <w:bCs/>
                <w:sz w:val="20"/>
                <w:szCs w:val="20"/>
              </w:rPr>
              <w:t xml:space="preserve"> and instruments and play them in different ways.</w:t>
            </w:r>
            <w:r w:rsidRPr="001949C3">
              <w:rPr>
                <w:rFonts w:ascii="Comic Sans MS" w:hAnsi="Comic Sans MS" w:cstheme="majorHAnsi"/>
                <w:b/>
                <w:bCs/>
                <w:sz w:val="20"/>
                <w:szCs w:val="20"/>
              </w:rPr>
              <w:t xml:space="preserve"> </w:t>
            </w:r>
          </w:p>
          <w:p w14:paraId="2E372117" w14:textId="77777777" w:rsidR="002217B3" w:rsidRPr="004A7449" w:rsidRDefault="002217B3" w:rsidP="004A7449">
            <w:pPr>
              <w:pStyle w:val="Default"/>
              <w:numPr>
                <w:ilvl w:val="0"/>
                <w:numId w:val="14"/>
              </w:numPr>
              <w:rPr>
                <w:rFonts w:ascii="Comic Sans MS" w:hAnsi="Comic Sans MS" w:cstheme="majorHAnsi"/>
                <w:b/>
                <w:bCs/>
                <w:sz w:val="20"/>
                <w:szCs w:val="20"/>
              </w:rPr>
            </w:pPr>
            <w:r w:rsidRPr="004A7449">
              <w:rPr>
                <w:rFonts w:ascii="Comic Sans MS" w:hAnsi="Comic Sans MS" w:cstheme="majorHAnsi"/>
                <w:b/>
                <w:bCs/>
                <w:sz w:val="20"/>
                <w:szCs w:val="20"/>
              </w:rPr>
              <w:t xml:space="preserve">Listen with increased attention to sounds. </w:t>
            </w:r>
          </w:p>
          <w:p w14:paraId="13FD2EF9" w14:textId="2A726581" w:rsidR="006253FE" w:rsidRPr="004A7449" w:rsidRDefault="006253FE" w:rsidP="004A7449">
            <w:pPr>
              <w:pStyle w:val="Default"/>
              <w:numPr>
                <w:ilvl w:val="0"/>
                <w:numId w:val="14"/>
              </w:numPr>
              <w:rPr>
                <w:rFonts w:ascii="Comic Sans MS" w:hAnsi="Comic Sans MS" w:cstheme="majorHAnsi"/>
                <w:b/>
                <w:bCs/>
                <w:sz w:val="20"/>
                <w:szCs w:val="20"/>
              </w:rPr>
            </w:pPr>
            <w:r w:rsidRPr="004A7449">
              <w:rPr>
                <w:rFonts w:ascii="Comic Sans MS" w:hAnsi="Comic Sans MS" w:cstheme="majorHAnsi"/>
                <w:b/>
                <w:bCs/>
                <w:sz w:val="20"/>
                <w:szCs w:val="20"/>
              </w:rPr>
              <w:t xml:space="preserve">Respond to what they have heard, expressing their thoughts and feelings. </w:t>
            </w:r>
          </w:p>
          <w:p w14:paraId="01ACDB6F" w14:textId="557C973D" w:rsidR="004A7449" w:rsidRPr="004A7449" w:rsidRDefault="004A7449" w:rsidP="004A7449">
            <w:pPr>
              <w:pStyle w:val="Default"/>
              <w:numPr>
                <w:ilvl w:val="0"/>
                <w:numId w:val="14"/>
              </w:numPr>
              <w:rPr>
                <w:rFonts w:ascii="Comic Sans MS" w:hAnsi="Comic Sans MS" w:cstheme="majorHAnsi"/>
                <w:b/>
                <w:bCs/>
                <w:sz w:val="20"/>
                <w:szCs w:val="20"/>
              </w:rPr>
            </w:pPr>
            <w:r w:rsidRPr="004A7449">
              <w:rPr>
                <w:rFonts w:ascii="Comic Sans MS" w:hAnsi="Comic Sans MS" w:cstheme="majorHAnsi"/>
                <w:b/>
                <w:bCs/>
                <w:sz w:val="20"/>
                <w:szCs w:val="20"/>
              </w:rPr>
              <w:t xml:space="preserve">Sing the pitch of a tone sung by another person (‘pitch match’). </w:t>
            </w:r>
          </w:p>
          <w:p w14:paraId="27C2E849" w14:textId="38611019" w:rsidR="004A7449" w:rsidRPr="004A7449" w:rsidRDefault="004A7449" w:rsidP="004A7449">
            <w:pPr>
              <w:pStyle w:val="Default"/>
              <w:numPr>
                <w:ilvl w:val="0"/>
                <w:numId w:val="14"/>
              </w:numPr>
              <w:rPr>
                <w:rFonts w:ascii="Comic Sans MS" w:hAnsi="Comic Sans MS" w:cstheme="majorHAnsi"/>
                <w:b/>
                <w:bCs/>
                <w:sz w:val="20"/>
                <w:szCs w:val="20"/>
              </w:rPr>
            </w:pPr>
            <w:r w:rsidRPr="004A7449">
              <w:rPr>
                <w:rFonts w:ascii="Comic Sans MS" w:hAnsi="Comic Sans MS" w:cstheme="majorHAnsi"/>
                <w:b/>
                <w:bCs/>
                <w:sz w:val="20"/>
                <w:szCs w:val="20"/>
              </w:rPr>
              <w:t xml:space="preserve">Sing the melodic shape (moving melody, such as up and down, down and up) of familiar songs. </w:t>
            </w:r>
          </w:p>
          <w:p w14:paraId="72FFC219" w14:textId="7EFE4A91" w:rsidR="006253FE" w:rsidRPr="004A7449" w:rsidRDefault="006253FE" w:rsidP="004A7449">
            <w:pPr>
              <w:pStyle w:val="Default"/>
              <w:numPr>
                <w:ilvl w:val="0"/>
                <w:numId w:val="14"/>
              </w:numPr>
              <w:rPr>
                <w:rFonts w:ascii="Comic Sans MS" w:hAnsi="Comic Sans MS" w:cstheme="majorHAnsi"/>
                <w:b/>
                <w:bCs/>
                <w:sz w:val="20"/>
                <w:szCs w:val="20"/>
              </w:rPr>
            </w:pPr>
            <w:r w:rsidRPr="004A7449">
              <w:rPr>
                <w:rFonts w:ascii="Comic Sans MS" w:hAnsi="Comic Sans MS" w:cstheme="majorHAnsi"/>
                <w:b/>
                <w:bCs/>
                <w:sz w:val="20"/>
                <w:szCs w:val="20"/>
              </w:rPr>
              <w:t xml:space="preserve">Play instruments with increasing control to express their feelings and ideas. </w:t>
            </w:r>
          </w:p>
          <w:p w14:paraId="7C7F9BC0" w14:textId="4DCC9BEC" w:rsidR="004A7449" w:rsidRPr="004A7449" w:rsidRDefault="004A7449" w:rsidP="004A7449">
            <w:pPr>
              <w:pStyle w:val="Default"/>
              <w:numPr>
                <w:ilvl w:val="0"/>
                <w:numId w:val="14"/>
              </w:numPr>
              <w:rPr>
                <w:rFonts w:ascii="Comic Sans MS" w:hAnsi="Comic Sans MS" w:cstheme="majorHAnsi"/>
                <w:b/>
                <w:bCs/>
                <w:sz w:val="20"/>
                <w:szCs w:val="20"/>
                <w:u w:val="single"/>
              </w:rPr>
            </w:pPr>
            <w:r w:rsidRPr="004A7449">
              <w:rPr>
                <w:rFonts w:ascii="Comic Sans MS" w:hAnsi="Comic Sans MS" w:cstheme="majorHAnsi"/>
                <w:b/>
                <w:bCs/>
                <w:sz w:val="20"/>
                <w:szCs w:val="20"/>
              </w:rPr>
              <w:t>Listen carefully to rhymes and songs, paying attention to how they sound.</w:t>
            </w:r>
          </w:p>
          <w:p w14:paraId="58C62966" w14:textId="6E2D3854" w:rsidR="002C4AAF" w:rsidRPr="004A7449" w:rsidRDefault="006253FE" w:rsidP="004A7449">
            <w:pPr>
              <w:pStyle w:val="Default"/>
              <w:numPr>
                <w:ilvl w:val="0"/>
                <w:numId w:val="14"/>
              </w:numPr>
              <w:rPr>
                <w:rFonts w:ascii="Comic Sans MS" w:hAnsi="Comic Sans MS" w:cstheme="majorHAnsi"/>
                <w:b/>
                <w:bCs/>
                <w:sz w:val="20"/>
                <w:szCs w:val="20"/>
              </w:rPr>
            </w:pPr>
            <w:r w:rsidRPr="004A7449">
              <w:rPr>
                <w:rFonts w:ascii="Comic Sans MS" w:hAnsi="Comic Sans MS" w:cstheme="majorHAnsi"/>
                <w:b/>
                <w:bCs/>
                <w:sz w:val="20"/>
                <w:szCs w:val="20"/>
              </w:rPr>
              <w:t xml:space="preserve">Listen attentively, move to and talk about music, expressing their feelings and responses. </w:t>
            </w:r>
          </w:p>
          <w:p w14:paraId="57D6E4D4" w14:textId="473BE712" w:rsidR="004A7449" w:rsidRPr="004A7449" w:rsidRDefault="004A7449" w:rsidP="004A7449">
            <w:pPr>
              <w:pStyle w:val="Default"/>
              <w:numPr>
                <w:ilvl w:val="0"/>
                <w:numId w:val="14"/>
              </w:numPr>
              <w:rPr>
                <w:rFonts w:ascii="Comic Sans MS" w:hAnsi="Comic Sans MS" w:cstheme="majorHAnsi"/>
                <w:b/>
                <w:bCs/>
                <w:sz w:val="20"/>
                <w:szCs w:val="20"/>
              </w:rPr>
            </w:pPr>
            <w:r w:rsidRPr="004A7449">
              <w:rPr>
                <w:rFonts w:ascii="Comic Sans MS" w:hAnsi="Comic Sans MS" w:cstheme="majorHAnsi"/>
                <w:b/>
                <w:bCs/>
                <w:sz w:val="20"/>
                <w:szCs w:val="20"/>
              </w:rPr>
              <w:t xml:space="preserve">Explore and engage in music making and dance, performing solo or in groups. </w:t>
            </w:r>
          </w:p>
          <w:p w14:paraId="452F12AF" w14:textId="77777777" w:rsidR="002217B3" w:rsidRDefault="002217B3" w:rsidP="00687EF0">
            <w:pPr>
              <w:pStyle w:val="Default"/>
              <w:rPr>
                <w:rFonts w:ascii="Comic Sans MS" w:hAnsi="Comic Sans MS"/>
              </w:rPr>
            </w:pPr>
          </w:p>
          <w:p w14:paraId="39EC9B3E" w14:textId="77777777" w:rsidR="006253FE" w:rsidRPr="006253FE" w:rsidRDefault="006253FE" w:rsidP="00687EF0">
            <w:pPr>
              <w:pStyle w:val="Default"/>
              <w:rPr>
                <w:rFonts w:ascii="Comic Sans MS" w:hAnsi="Comic Sans MS"/>
                <w:sz w:val="20"/>
              </w:rPr>
            </w:pPr>
            <w:r w:rsidRPr="006253FE">
              <w:rPr>
                <w:rFonts w:ascii="Comic Sans MS" w:hAnsi="Comic Sans MS"/>
                <w:sz w:val="20"/>
              </w:rPr>
              <w:t xml:space="preserve">Key Stage One - </w:t>
            </w:r>
          </w:p>
          <w:p w14:paraId="37163A4B" w14:textId="64EA7365" w:rsidR="004A7449" w:rsidRPr="004A7449" w:rsidRDefault="004A7449" w:rsidP="004A7449">
            <w:pPr>
              <w:pStyle w:val="ListParagraph"/>
              <w:widowControl w:val="0"/>
              <w:numPr>
                <w:ilvl w:val="0"/>
                <w:numId w:val="14"/>
              </w:numPr>
              <w:spacing w:after="0" w:line="240" w:lineRule="auto"/>
              <w:rPr>
                <w:rFonts w:ascii="Comic Sans MS" w:hAnsi="Comic Sans MS" w:cstheme="majorHAnsi"/>
                <w:b/>
                <w:bCs/>
              </w:rPr>
            </w:pPr>
            <w:r w:rsidRPr="004A7449">
              <w:rPr>
                <w:rFonts w:ascii="Comic Sans MS" w:hAnsi="Comic Sans MS" w:cstheme="majorHAnsi"/>
                <w:b/>
                <w:bCs/>
                <w:color w:val="auto"/>
                <w:kern w:val="0"/>
                <w:lang w:eastAsia="en-US"/>
              </w:rPr>
              <w:t>Use voices to create descriptive sounds</w:t>
            </w:r>
          </w:p>
          <w:p w14:paraId="450C60EE" w14:textId="77777777" w:rsidR="006253FE" w:rsidRPr="004A7449" w:rsidRDefault="006253FE" w:rsidP="004A7449">
            <w:pPr>
              <w:pStyle w:val="ListParagraph"/>
              <w:widowControl w:val="0"/>
              <w:numPr>
                <w:ilvl w:val="0"/>
                <w:numId w:val="14"/>
              </w:numPr>
              <w:spacing w:after="0" w:line="240" w:lineRule="auto"/>
              <w:rPr>
                <w:rFonts w:ascii="Comic Sans MS" w:hAnsi="Comic Sans MS" w:cstheme="majorHAnsi"/>
                <w:b/>
                <w:bCs/>
              </w:rPr>
            </w:pPr>
            <w:r w:rsidRPr="004A7449">
              <w:rPr>
                <w:rFonts w:ascii="Comic Sans MS" w:hAnsi="Comic Sans MS" w:cstheme="majorHAnsi"/>
                <w:b/>
                <w:bCs/>
                <w:color w:val="auto"/>
                <w:kern w:val="0"/>
                <w:lang w:eastAsia="en-US"/>
              </w:rPr>
              <w:t>Identify and keep a steady beat using instruments</w:t>
            </w:r>
          </w:p>
          <w:p w14:paraId="06EF6846" w14:textId="74C49637" w:rsidR="006253FE" w:rsidRPr="004A7449" w:rsidRDefault="006253FE" w:rsidP="004A7449">
            <w:pPr>
              <w:pStyle w:val="ListParagraph"/>
              <w:widowControl w:val="0"/>
              <w:numPr>
                <w:ilvl w:val="0"/>
                <w:numId w:val="14"/>
              </w:numPr>
              <w:spacing w:after="0" w:line="240" w:lineRule="auto"/>
              <w:rPr>
                <w:rFonts w:ascii="Comic Sans MS" w:hAnsi="Comic Sans MS" w:cstheme="majorHAnsi"/>
                <w:b/>
                <w:bCs/>
              </w:rPr>
            </w:pPr>
            <w:r w:rsidRPr="004A7449">
              <w:rPr>
                <w:rFonts w:ascii="Comic Sans MS" w:hAnsi="Comic Sans MS" w:cstheme="majorHAnsi"/>
                <w:b/>
                <w:bCs/>
                <w:color w:val="auto"/>
                <w:kern w:val="0"/>
                <w:lang w:eastAsia="en-US"/>
              </w:rPr>
              <w:t>Play percussion instruments at different speeds (tempi)</w:t>
            </w:r>
          </w:p>
          <w:p w14:paraId="21903155" w14:textId="06326C3A" w:rsidR="004A7449" w:rsidRPr="004A7449" w:rsidRDefault="004A7449" w:rsidP="004A7449">
            <w:pPr>
              <w:pStyle w:val="ListParagraph"/>
              <w:widowControl w:val="0"/>
              <w:numPr>
                <w:ilvl w:val="0"/>
                <w:numId w:val="14"/>
              </w:numPr>
              <w:spacing w:after="0" w:line="240" w:lineRule="auto"/>
              <w:rPr>
                <w:rFonts w:ascii="Comic Sans MS" w:hAnsi="Comic Sans MS" w:cstheme="majorHAnsi"/>
                <w:b/>
                <w:bCs/>
              </w:rPr>
            </w:pPr>
            <w:r w:rsidRPr="004A7449">
              <w:rPr>
                <w:rFonts w:ascii="Comic Sans MS" w:hAnsi="Comic Sans MS" w:cstheme="majorHAnsi"/>
                <w:b/>
                <w:bCs/>
                <w:color w:val="auto"/>
                <w:kern w:val="0"/>
                <w:lang w:eastAsia="en-US"/>
              </w:rPr>
              <w:t>Explore sounds on instruments and find different ways to vary their sound</w:t>
            </w:r>
          </w:p>
          <w:p w14:paraId="576EA890" w14:textId="178917F5" w:rsidR="004A7449" w:rsidRPr="004A7449" w:rsidRDefault="004A7449" w:rsidP="004A7449">
            <w:pPr>
              <w:pStyle w:val="ListParagraph"/>
              <w:widowControl w:val="0"/>
              <w:numPr>
                <w:ilvl w:val="0"/>
                <w:numId w:val="14"/>
              </w:numPr>
              <w:spacing w:after="0" w:line="240" w:lineRule="auto"/>
              <w:rPr>
                <w:rFonts w:ascii="Comic Sans MS" w:hAnsi="Comic Sans MS" w:cstheme="majorHAnsi"/>
                <w:b/>
                <w:bCs/>
              </w:rPr>
            </w:pPr>
            <w:r w:rsidRPr="004A7449">
              <w:rPr>
                <w:rFonts w:ascii="Comic Sans MS" w:hAnsi="Comic Sans MS" w:cstheme="majorHAnsi"/>
                <w:b/>
                <w:bCs/>
                <w:color w:val="auto"/>
                <w:kern w:val="0"/>
                <w:lang w:eastAsia="en-US"/>
              </w:rPr>
              <w:t>Use instruments to create descriptive sounds</w:t>
            </w:r>
          </w:p>
          <w:p w14:paraId="298008CB" w14:textId="77777777" w:rsidR="006253FE" w:rsidRPr="004A7449" w:rsidRDefault="006253FE" w:rsidP="004A7449">
            <w:pPr>
              <w:pStyle w:val="ListParagraph"/>
              <w:widowControl w:val="0"/>
              <w:numPr>
                <w:ilvl w:val="0"/>
                <w:numId w:val="14"/>
              </w:numPr>
              <w:spacing w:after="0" w:line="240" w:lineRule="auto"/>
              <w:rPr>
                <w:rFonts w:ascii="Comic Sans MS" w:hAnsi="Comic Sans MS" w:cstheme="majorHAnsi"/>
                <w:b/>
                <w:bCs/>
              </w:rPr>
            </w:pPr>
            <w:r w:rsidRPr="004A7449">
              <w:rPr>
                <w:rFonts w:ascii="Comic Sans MS" w:hAnsi="Comic Sans MS" w:cstheme="majorHAnsi"/>
                <w:b/>
                <w:bCs/>
                <w:color w:val="auto"/>
                <w:kern w:val="0"/>
                <w:lang w:eastAsia="en-US"/>
              </w:rPr>
              <w:t>Recognise and respond to changes in tempo in music</w:t>
            </w:r>
          </w:p>
          <w:p w14:paraId="2D191E16" w14:textId="28304648" w:rsidR="004A7449" w:rsidRPr="004A7449" w:rsidRDefault="004A7449" w:rsidP="004A7449">
            <w:pPr>
              <w:pStyle w:val="ListParagraph"/>
              <w:widowControl w:val="0"/>
              <w:numPr>
                <w:ilvl w:val="0"/>
                <w:numId w:val="14"/>
              </w:numPr>
              <w:spacing w:after="0" w:line="240" w:lineRule="auto"/>
              <w:rPr>
                <w:rFonts w:ascii="Comic Sans MS" w:hAnsi="Comic Sans MS" w:cstheme="majorHAnsi"/>
                <w:b/>
                <w:bCs/>
              </w:rPr>
            </w:pPr>
            <w:r w:rsidRPr="004A7449">
              <w:rPr>
                <w:rFonts w:ascii="Comic Sans MS" w:hAnsi="Comic Sans MS" w:cstheme="majorHAnsi"/>
                <w:b/>
                <w:bCs/>
                <w:color w:val="auto"/>
                <w:kern w:val="0"/>
                <w:lang w:eastAsia="en-US"/>
              </w:rPr>
              <w:t>Identify a repeated rhythm pattern</w:t>
            </w:r>
          </w:p>
          <w:p w14:paraId="5F05087A" w14:textId="39BFAD34" w:rsidR="004A7449" w:rsidRPr="004A7449" w:rsidRDefault="004A7449" w:rsidP="004A7449">
            <w:pPr>
              <w:pStyle w:val="ListParagraph"/>
              <w:widowControl w:val="0"/>
              <w:numPr>
                <w:ilvl w:val="0"/>
                <w:numId w:val="14"/>
              </w:numPr>
              <w:spacing w:after="0" w:line="240" w:lineRule="auto"/>
              <w:rPr>
                <w:rFonts w:ascii="Comic Sans MS" w:hAnsi="Comic Sans MS" w:cstheme="majorHAnsi"/>
                <w:b/>
                <w:bCs/>
              </w:rPr>
            </w:pPr>
            <w:r w:rsidRPr="004A7449">
              <w:rPr>
                <w:rFonts w:ascii="Comic Sans MS" w:hAnsi="Comic Sans MS" w:cstheme="majorHAnsi"/>
                <w:b/>
                <w:bCs/>
                <w:color w:val="auto"/>
                <w:kern w:val="0"/>
                <w:lang w:eastAsia="en-US"/>
              </w:rPr>
              <w:t>Understand musical structure by listening and responding through movement</w:t>
            </w:r>
          </w:p>
          <w:p w14:paraId="33740224" w14:textId="32368715" w:rsidR="004A7449" w:rsidRPr="004A7449" w:rsidRDefault="004A7449" w:rsidP="004A7449">
            <w:pPr>
              <w:pStyle w:val="ListParagraph"/>
              <w:widowControl w:val="0"/>
              <w:numPr>
                <w:ilvl w:val="0"/>
                <w:numId w:val="14"/>
              </w:numPr>
              <w:spacing w:after="0" w:line="240" w:lineRule="auto"/>
              <w:rPr>
                <w:rFonts w:ascii="Comic Sans MS" w:hAnsi="Comic Sans MS" w:cstheme="majorHAnsi"/>
                <w:b/>
                <w:bCs/>
              </w:rPr>
            </w:pPr>
            <w:r w:rsidRPr="004A7449">
              <w:rPr>
                <w:rFonts w:ascii="Comic Sans MS" w:hAnsi="Comic Sans MS" w:cstheme="majorHAnsi"/>
                <w:b/>
                <w:bCs/>
                <w:color w:val="auto"/>
                <w:kern w:val="0"/>
                <w:lang w:eastAsia="en-US"/>
              </w:rPr>
              <w:t>Explore and develop an understanding of pitch using the voice and body movements</w:t>
            </w:r>
          </w:p>
          <w:p w14:paraId="70E8FC3B" w14:textId="76BDFA19" w:rsidR="004A7449" w:rsidRPr="004A7449" w:rsidRDefault="004A7449" w:rsidP="004A7449">
            <w:pPr>
              <w:pStyle w:val="ListParagraph"/>
              <w:widowControl w:val="0"/>
              <w:numPr>
                <w:ilvl w:val="0"/>
                <w:numId w:val="14"/>
              </w:numPr>
              <w:spacing w:after="0" w:line="240" w:lineRule="auto"/>
              <w:rPr>
                <w:rFonts w:ascii="Comic Sans MS" w:hAnsi="Comic Sans MS" w:cstheme="majorHAnsi"/>
                <w:b/>
                <w:bCs/>
              </w:rPr>
            </w:pPr>
            <w:r w:rsidRPr="004A7449">
              <w:rPr>
                <w:rFonts w:ascii="Comic Sans MS" w:hAnsi="Comic Sans MS" w:cstheme="majorHAnsi"/>
                <w:b/>
                <w:bCs/>
                <w:color w:val="auto"/>
                <w:kern w:val="0"/>
                <w:lang w:eastAsia="en-US"/>
              </w:rPr>
              <w:t>Explore different sound sources and materials</w:t>
            </w:r>
          </w:p>
          <w:p w14:paraId="043A6424" w14:textId="466D9737" w:rsidR="002217B3" w:rsidRPr="001949C3" w:rsidRDefault="006253FE" w:rsidP="00687EF0">
            <w:pPr>
              <w:pStyle w:val="ListParagraph"/>
              <w:widowControl w:val="0"/>
              <w:numPr>
                <w:ilvl w:val="0"/>
                <w:numId w:val="14"/>
              </w:numPr>
              <w:spacing w:after="0" w:line="240" w:lineRule="auto"/>
              <w:rPr>
                <w:rFonts w:ascii="Comic Sans MS" w:hAnsi="Comic Sans MS" w:cstheme="majorHAnsi"/>
                <w:b/>
                <w:bCs/>
              </w:rPr>
            </w:pPr>
            <w:r w:rsidRPr="004A7449">
              <w:rPr>
                <w:rFonts w:ascii="Comic Sans MS" w:hAnsi="Comic Sans MS" w:cstheme="majorHAnsi"/>
                <w:b/>
                <w:bCs/>
                <w:color w:val="auto"/>
                <w:kern w:val="0"/>
                <w:lang w:eastAsia="en-US"/>
              </w:rPr>
              <w:t>Play fast, slow, loud, and quiet sounds on percussion instruments</w:t>
            </w:r>
          </w:p>
        </w:tc>
      </w:tr>
    </w:tbl>
    <w:p w14:paraId="2761F2BF" w14:textId="77777777" w:rsidR="00C46867" w:rsidRPr="00721669" w:rsidRDefault="00C46867">
      <w:pPr>
        <w:rPr>
          <w:rFonts w:ascii="Comic Sans MS" w:hAnsi="Comic Sans MS"/>
          <w:sz w:val="20"/>
          <w:szCs w:val="20"/>
        </w:rPr>
      </w:pPr>
    </w:p>
    <w:p w14:paraId="73AA4F4B" w14:textId="77777777" w:rsidR="00C46867" w:rsidRPr="00470DE7" w:rsidRDefault="00C46867" w:rsidP="00470DE7">
      <w:pPr>
        <w:jc w:val="center"/>
        <w:rPr>
          <w:rFonts w:ascii="Comic Sans MS" w:hAnsi="Comic Sans MS"/>
          <w:b/>
          <w:sz w:val="20"/>
          <w:szCs w:val="20"/>
          <w:u w:val="single"/>
        </w:rPr>
      </w:pPr>
      <w:r w:rsidRPr="00470DE7">
        <w:rPr>
          <w:rFonts w:ascii="Comic Sans MS" w:hAnsi="Comic Sans MS"/>
          <w:b/>
          <w:sz w:val="20"/>
          <w:szCs w:val="20"/>
          <w:u w:val="single"/>
        </w:rPr>
        <w:t>Progression of Learning</w:t>
      </w:r>
    </w:p>
    <w:tbl>
      <w:tblPr>
        <w:tblStyle w:val="TableGrid"/>
        <w:tblW w:w="14940" w:type="dxa"/>
        <w:tblInd w:w="-185" w:type="dxa"/>
        <w:tblLook w:val="04A0" w:firstRow="1" w:lastRow="0" w:firstColumn="1" w:lastColumn="0" w:noHBand="0" w:noVBand="1"/>
      </w:tblPr>
      <w:tblGrid>
        <w:gridCol w:w="2988"/>
        <w:gridCol w:w="2988"/>
        <w:gridCol w:w="2988"/>
        <w:gridCol w:w="2988"/>
        <w:gridCol w:w="2988"/>
      </w:tblGrid>
      <w:tr w:rsidR="00C46867" w:rsidRPr="00721669" w14:paraId="49A82FD3" w14:textId="77777777" w:rsidTr="00470DE7">
        <w:tc>
          <w:tcPr>
            <w:tcW w:w="2988" w:type="dxa"/>
            <w:shd w:val="clear" w:color="auto" w:fill="auto"/>
          </w:tcPr>
          <w:p w14:paraId="67B0DC24" w14:textId="77777777" w:rsidR="00C46867" w:rsidRPr="00470DE7" w:rsidRDefault="00C46867">
            <w:pPr>
              <w:rPr>
                <w:rFonts w:ascii="Comic Sans MS" w:hAnsi="Comic Sans MS"/>
                <w:sz w:val="20"/>
                <w:szCs w:val="20"/>
              </w:rPr>
            </w:pPr>
            <w:r w:rsidRPr="00470DE7">
              <w:rPr>
                <w:rFonts w:ascii="Comic Sans MS" w:hAnsi="Comic Sans MS"/>
                <w:sz w:val="20"/>
                <w:szCs w:val="20"/>
              </w:rPr>
              <w:t xml:space="preserve">‘Link It’ </w:t>
            </w:r>
          </w:p>
        </w:tc>
        <w:tc>
          <w:tcPr>
            <w:tcW w:w="2988" w:type="dxa"/>
            <w:shd w:val="clear" w:color="auto" w:fill="auto"/>
          </w:tcPr>
          <w:p w14:paraId="06FA4080" w14:textId="77777777" w:rsidR="00C46867" w:rsidRPr="00470DE7" w:rsidRDefault="00C46867">
            <w:pPr>
              <w:rPr>
                <w:rFonts w:ascii="Comic Sans MS" w:hAnsi="Comic Sans MS"/>
                <w:sz w:val="20"/>
                <w:szCs w:val="20"/>
              </w:rPr>
            </w:pPr>
            <w:r w:rsidRPr="00470DE7">
              <w:rPr>
                <w:rFonts w:ascii="Comic Sans MS" w:hAnsi="Comic Sans MS"/>
                <w:sz w:val="20"/>
                <w:szCs w:val="20"/>
              </w:rPr>
              <w:t>‘Learn It’</w:t>
            </w:r>
          </w:p>
        </w:tc>
        <w:tc>
          <w:tcPr>
            <w:tcW w:w="2988" w:type="dxa"/>
            <w:shd w:val="clear" w:color="auto" w:fill="auto"/>
          </w:tcPr>
          <w:p w14:paraId="498925CC" w14:textId="77777777" w:rsidR="00C46867" w:rsidRPr="00470DE7" w:rsidRDefault="00C46867">
            <w:pPr>
              <w:rPr>
                <w:rFonts w:ascii="Comic Sans MS" w:hAnsi="Comic Sans MS"/>
                <w:sz w:val="20"/>
                <w:szCs w:val="20"/>
              </w:rPr>
            </w:pPr>
            <w:r w:rsidRPr="00470DE7">
              <w:rPr>
                <w:rFonts w:ascii="Comic Sans MS" w:hAnsi="Comic Sans MS"/>
                <w:sz w:val="20"/>
                <w:szCs w:val="20"/>
              </w:rPr>
              <w:t xml:space="preserve">‘Check It’ </w:t>
            </w:r>
          </w:p>
        </w:tc>
        <w:tc>
          <w:tcPr>
            <w:tcW w:w="2988" w:type="dxa"/>
            <w:shd w:val="clear" w:color="auto" w:fill="auto"/>
          </w:tcPr>
          <w:p w14:paraId="2D7BDEE6" w14:textId="77777777" w:rsidR="00C46867" w:rsidRPr="00470DE7" w:rsidRDefault="00C46867">
            <w:pPr>
              <w:rPr>
                <w:rFonts w:ascii="Comic Sans MS" w:hAnsi="Comic Sans MS"/>
                <w:sz w:val="20"/>
                <w:szCs w:val="20"/>
              </w:rPr>
            </w:pPr>
            <w:r w:rsidRPr="00470DE7">
              <w:rPr>
                <w:rFonts w:ascii="Comic Sans MS" w:hAnsi="Comic Sans MS"/>
                <w:sz w:val="20"/>
                <w:szCs w:val="20"/>
              </w:rPr>
              <w:t>‘Show It’</w:t>
            </w:r>
          </w:p>
        </w:tc>
        <w:tc>
          <w:tcPr>
            <w:tcW w:w="2988" w:type="dxa"/>
            <w:shd w:val="clear" w:color="auto" w:fill="auto"/>
          </w:tcPr>
          <w:p w14:paraId="0422E497" w14:textId="77777777" w:rsidR="00C46867" w:rsidRPr="00470DE7" w:rsidRDefault="00C46867">
            <w:pPr>
              <w:rPr>
                <w:rFonts w:ascii="Comic Sans MS" w:hAnsi="Comic Sans MS"/>
                <w:sz w:val="20"/>
                <w:szCs w:val="20"/>
              </w:rPr>
            </w:pPr>
            <w:r w:rsidRPr="00470DE7">
              <w:rPr>
                <w:rFonts w:ascii="Comic Sans MS" w:hAnsi="Comic Sans MS"/>
                <w:sz w:val="20"/>
                <w:szCs w:val="20"/>
              </w:rPr>
              <w:t>‘Know It’</w:t>
            </w:r>
          </w:p>
        </w:tc>
      </w:tr>
      <w:tr w:rsidR="00C46867" w:rsidRPr="00721669" w14:paraId="11CF7EFF" w14:textId="77777777" w:rsidTr="00470DE7">
        <w:tc>
          <w:tcPr>
            <w:tcW w:w="2988" w:type="dxa"/>
            <w:shd w:val="clear" w:color="auto" w:fill="auto"/>
          </w:tcPr>
          <w:p w14:paraId="543F899E" w14:textId="5AF6130D" w:rsidR="00C46867" w:rsidRDefault="00C46867">
            <w:pPr>
              <w:rPr>
                <w:rFonts w:ascii="Comic Sans MS" w:hAnsi="Comic Sans MS"/>
                <w:color w:val="FF0000"/>
                <w:sz w:val="20"/>
                <w:szCs w:val="20"/>
              </w:rPr>
            </w:pPr>
            <w:r w:rsidRPr="00470DE7">
              <w:rPr>
                <w:rFonts w:ascii="Comic Sans MS" w:hAnsi="Comic Sans MS"/>
                <w:color w:val="FF0000"/>
                <w:sz w:val="20"/>
                <w:szCs w:val="20"/>
              </w:rPr>
              <w:t xml:space="preserve">Previous learning </w:t>
            </w:r>
            <w:r w:rsidR="00497491" w:rsidRPr="00470DE7">
              <w:rPr>
                <w:rFonts w:ascii="Comic Sans MS" w:hAnsi="Comic Sans MS"/>
                <w:color w:val="FF0000"/>
                <w:sz w:val="20"/>
                <w:szCs w:val="20"/>
              </w:rPr>
              <w:t xml:space="preserve">of pupils </w:t>
            </w:r>
          </w:p>
          <w:p w14:paraId="2D45BBE2" w14:textId="34C7E3AD" w:rsidR="007268B2" w:rsidRPr="007268B2" w:rsidRDefault="007268B2">
            <w:pPr>
              <w:rPr>
                <w:rFonts w:ascii="Comic Sans MS" w:hAnsi="Comic Sans MS"/>
                <w:b/>
                <w:bCs/>
                <w:sz w:val="20"/>
                <w:szCs w:val="20"/>
              </w:rPr>
            </w:pPr>
            <w:r w:rsidRPr="007268B2">
              <w:rPr>
                <w:rFonts w:ascii="Comic Sans MS" w:hAnsi="Comic Sans MS"/>
                <w:b/>
                <w:bCs/>
                <w:sz w:val="20"/>
                <w:szCs w:val="20"/>
              </w:rPr>
              <w:t>Greeting</w:t>
            </w:r>
          </w:p>
          <w:p w14:paraId="248F55AE" w14:textId="7314295E" w:rsidR="00077EF0" w:rsidRPr="00277EAF" w:rsidRDefault="001949C3">
            <w:pPr>
              <w:rPr>
                <w:rFonts w:ascii="Comic Sans MS" w:hAnsi="Comic Sans MS"/>
                <w:sz w:val="20"/>
                <w:szCs w:val="20"/>
              </w:rPr>
            </w:pPr>
            <w:r>
              <w:rPr>
                <w:rFonts w:ascii="Comic Sans MS" w:hAnsi="Comic Sans MS"/>
                <w:sz w:val="20"/>
                <w:szCs w:val="20"/>
              </w:rPr>
              <w:t xml:space="preserve">Exploring familiar instruments independently </w:t>
            </w:r>
          </w:p>
          <w:p w14:paraId="0F702B53" w14:textId="79ED91FD" w:rsidR="00AB0A76" w:rsidRPr="00AB0A76" w:rsidRDefault="00AB0A76" w:rsidP="00077EF0">
            <w:pPr>
              <w:tabs>
                <w:tab w:val="left" w:pos="6520"/>
              </w:tabs>
              <w:rPr>
                <w:rFonts w:ascii="Comic Sans MS" w:hAnsi="Comic Sans MS" w:cs="Arial"/>
              </w:rPr>
            </w:pPr>
          </w:p>
        </w:tc>
        <w:tc>
          <w:tcPr>
            <w:tcW w:w="2988" w:type="dxa"/>
            <w:shd w:val="clear" w:color="auto" w:fill="auto"/>
          </w:tcPr>
          <w:p w14:paraId="5D3AB630" w14:textId="4E2173DB" w:rsidR="00C46867" w:rsidRDefault="00C46867">
            <w:pPr>
              <w:rPr>
                <w:rFonts w:ascii="Comic Sans MS" w:hAnsi="Comic Sans MS"/>
                <w:color w:val="FF0000"/>
                <w:sz w:val="20"/>
                <w:szCs w:val="20"/>
              </w:rPr>
            </w:pPr>
            <w:r w:rsidRPr="00470DE7">
              <w:rPr>
                <w:rFonts w:ascii="Comic Sans MS" w:hAnsi="Comic Sans MS"/>
                <w:color w:val="FF0000"/>
                <w:sz w:val="20"/>
                <w:szCs w:val="20"/>
              </w:rPr>
              <w:t xml:space="preserve">Activities provided during lesson </w:t>
            </w:r>
          </w:p>
          <w:p w14:paraId="746669A1" w14:textId="0410723A" w:rsidR="007268B2" w:rsidRPr="007268B2" w:rsidRDefault="007268B2">
            <w:pPr>
              <w:rPr>
                <w:rFonts w:ascii="Comic Sans MS" w:hAnsi="Comic Sans MS"/>
                <w:b/>
                <w:bCs/>
                <w:sz w:val="20"/>
                <w:szCs w:val="20"/>
              </w:rPr>
            </w:pPr>
            <w:r>
              <w:rPr>
                <w:rFonts w:ascii="Comic Sans MS" w:hAnsi="Comic Sans MS"/>
                <w:b/>
                <w:bCs/>
                <w:sz w:val="20"/>
                <w:szCs w:val="20"/>
              </w:rPr>
              <w:t>Co-ordination</w:t>
            </w:r>
          </w:p>
          <w:p w14:paraId="290ECCF7" w14:textId="668ACD9E" w:rsidR="00277EAF" w:rsidRPr="00277EAF" w:rsidRDefault="001949C3">
            <w:pPr>
              <w:rPr>
                <w:rFonts w:ascii="Comic Sans MS" w:hAnsi="Comic Sans MS"/>
                <w:sz w:val="20"/>
                <w:szCs w:val="20"/>
              </w:rPr>
            </w:pPr>
            <w:r>
              <w:rPr>
                <w:rFonts w:ascii="Comic Sans MS" w:hAnsi="Comic Sans MS"/>
                <w:sz w:val="20"/>
                <w:szCs w:val="20"/>
              </w:rPr>
              <w:t>Exploring sounds using instruments to accompany songs</w:t>
            </w:r>
          </w:p>
          <w:p w14:paraId="27F929DE" w14:textId="1F78D76F" w:rsidR="00AB0A76" w:rsidRPr="00077EF0" w:rsidRDefault="00AB0A76" w:rsidP="00077EF0">
            <w:pPr>
              <w:rPr>
                <w:rFonts w:ascii="Comic Sans MS" w:hAnsi="Comic Sans MS"/>
                <w:color w:val="FF0000"/>
                <w:sz w:val="20"/>
                <w:szCs w:val="20"/>
              </w:rPr>
            </w:pPr>
          </w:p>
        </w:tc>
        <w:tc>
          <w:tcPr>
            <w:tcW w:w="2988" w:type="dxa"/>
            <w:shd w:val="clear" w:color="auto" w:fill="auto"/>
          </w:tcPr>
          <w:p w14:paraId="1CC8030A" w14:textId="05FAC9C1" w:rsidR="00C46867" w:rsidRDefault="00C46867">
            <w:pPr>
              <w:rPr>
                <w:rFonts w:ascii="Comic Sans MS" w:hAnsi="Comic Sans MS"/>
                <w:color w:val="FF0000"/>
                <w:sz w:val="20"/>
                <w:szCs w:val="20"/>
              </w:rPr>
            </w:pPr>
            <w:r w:rsidRPr="00470DE7">
              <w:rPr>
                <w:rFonts w:ascii="Comic Sans MS" w:hAnsi="Comic Sans MS"/>
                <w:color w:val="FF0000"/>
                <w:sz w:val="20"/>
                <w:szCs w:val="20"/>
              </w:rPr>
              <w:t xml:space="preserve">Independent activities linked to lesson </w:t>
            </w:r>
          </w:p>
          <w:p w14:paraId="011AAAD0" w14:textId="4A83FCB8" w:rsidR="007268B2" w:rsidRPr="007268B2" w:rsidRDefault="007268B2">
            <w:pPr>
              <w:rPr>
                <w:rFonts w:ascii="Comic Sans MS" w:hAnsi="Comic Sans MS"/>
                <w:b/>
                <w:bCs/>
                <w:sz w:val="20"/>
                <w:szCs w:val="20"/>
              </w:rPr>
            </w:pPr>
            <w:r>
              <w:rPr>
                <w:rFonts w:ascii="Comic Sans MS" w:hAnsi="Comic Sans MS"/>
                <w:b/>
                <w:bCs/>
                <w:sz w:val="20"/>
                <w:szCs w:val="20"/>
              </w:rPr>
              <w:t>Taking turns</w:t>
            </w:r>
          </w:p>
          <w:p w14:paraId="6BA0B817" w14:textId="42244FF3" w:rsidR="00277EAF" w:rsidRPr="00277EAF" w:rsidRDefault="001949C3">
            <w:pPr>
              <w:rPr>
                <w:rFonts w:ascii="Comic Sans MS" w:hAnsi="Comic Sans MS"/>
                <w:sz w:val="20"/>
                <w:szCs w:val="20"/>
              </w:rPr>
            </w:pPr>
            <w:r>
              <w:rPr>
                <w:rFonts w:ascii="Comic Sans MS" w:hAnsi="Comic Sans MS"/>
                <w:sz w:val="20"/>
                <w:szCs w:val="20"/>
              </w:rPr>
              <w:t>Taking turns – exploring turn taking using instruments, practicing waiting and developing our listening skills</w:t>
            </w:r>
          </w:p>
          <w:p w14:paraId="219CB169" w14:textId="1E6B8FD0" w:rsidR="00AB0A76" w:rsidRPr="00077EF0" w:rsidRDefault="00AB0A76" w:rsidP="00AB0A76">
            <w:pPr>
              <w:rPr>
                <w:rFonts w:ascii="Comic Sans MS" w:hAnsi="Comic Sans MS"/>
                <w:color w:val="FF0000"/>
                <w:sz w:val="20"/>
                <w:szCs w:val="20"/>
              </w:rPr>
            </w:pPr>
          </w:p>
        </w:tc>
        <w:tc>
          <w:tcPr>
            <w:tcW w:w="2988" w:type="dxa"/>
            <w:shd w:val="clear" w:color="auto" w:fill="auto"/>
          </w:tcPr>
          <w:p w14:paraId="134EC0D2" w14:textId="44830558" w:rsidR="00B57D77" w:rsidRDefault="00497491">
            <w:pPr>
              <w:rPr>
                <w:rFonts w:ascii="Comic Sans MS" w:hAnsi="Comic Sans MS"/>
                <w:color w:val="FF0000"/>
                <w:sz w:val="20"/>
                <w:szCs w:val="20"/>
              </w:rPr>
            </w:pPr>
            <w:r w:rsidRPr="00470DE7">
              <w:rPr>
                <w:rFonts w:ascii="Comic Sans MS" w:hAnsi="Comic Sans MS"/>
                <w:color w:val="FF0000"/>
                <w:sz w:val="20"/>
                <w:szCs w:val="20"/>
              </w:rPr>
              <w:t xml:space="preserve">How will the pupils share knowledge during or end of </w:t>
            </w:r>
            <w:proofErr w:type="gramStart"/>
            <w:r w:rsidRPr="00470DE7">
              <w:rPr>
                <w:rFonts w:ascii="Comic Sans MS" w:hAnsi="Comic Sans MS"/>
                <w:color w:val="FF0000"/>
                <w:sz w:val="20"/>
                <w:szCs w:val="20"/>
              </w:rPr>
              <w:t>lesson</w:t>
            </w:r>
            <w:proofErr w:type="gramEnd"/>
          </w:p>
          <w:p w14:paraId="7170ED63" w14:textId="10A10489" w:rsidR="007268B2" w:rsidRPr="007268B2" w:rsidRDefault="007268B2">
            <w:pPr>
              <w:rPr>
                <w:rFonts w:ascii="Comic Sans MS" w:hAnsi="Comic Sans MS"/>
                <w:b/>
                <w:bCs/>
                <w:sz w:val="20"/>
                <w:szCs w:val="20"/>
              </w:rPr>
            </w:pPr>
            <w:r>
              <w:rPr>
                <w:rFonts w:ascii="Comic Sans MS" w:hAnsi="Comic Sans MS"/>
                <w:b/>
                <w:bCs/>
                <w:sz w:val="20"/>
                <w:szCs w:val="20"/>
              </w:rPr>
              <w:t>Solo time</w:t>
            </w:r>
          </w:p>
          <w:p w14:paraId="7D2489EB" w14:textId="032C5E2D" w:rsidR="00AB0A76" w:rsidRPr="00AB0A76" w:rsidRDefault="001949C3" w:rsidP="00AC0F51">
            <w:pPr>
              <w:rPr>
                <w:rFonts w:ascii="Comic Sans MS" w:hAnsi="Comic Sans MS"/>
                <w:color w:val="FF0000"/>
                <w:sz w:val="20"/>
                <w:szCs w:val="20"/>
              </w:rPr>
            </w:pPr>
            <w:r>
              <w:rPr>
                <w:rFonts w:ascii="Comic Sans MS" w:hAnsi="Comic Sans MS"/>
                <w:sz w:val="20"/>
                <w:szCs w:val="20"/>
              </w:rPr>
              <w:t>Solo time – performing using instruments alongside music</w:t>
            </w:r>
            <w:r w:rsidR="00277EAF" w:rsidRPr="00277EAF">
              <w:rPr>
                <w:rFonts w:ascii="Comic Sans MS" w:hAnsi="Comic Sans MS"/>
                <w:sz w:val="20"/>
                <w:szCs w:val="20"/>
              </w:rPr>
              <w:t xml:space="preserve"> </w:t>
            </w:r>
          </w:p>
        </w:tc>
        <w:tc>
          <w:tcPr>
            <w:tcW w:w="2988" w:type="dxa"/>
            <w:shd w:val="clear" w:color="auto" w:fill="auto"/>
          </w:tcPr>
          <w:p w14:paraId="7DCC03C3" w14:textId="0C37C162" w:rsidR="00C46867" w:rsidRDefault="00497491">
            <w:pPr>
              <w:rPr>
                <w:rFonts w:ascii="Comic Sans MS" w:hAnsi="Comic Sans MS"/>
                <w:color w:val="FF0000"/>
                <w:sz w:val="20"/>
                <w:szCs w:val="20"/>
              </w:rPr>
            </w:pPr>
            <w:r w:rsidRPr="00470DE7">
              <w:rPr>
                <w:rFonts w:ascii="Comic Sans MS" w:hAnsi="Comic Sans MS"/>
                <w:color w:val="FF0000"/>
                <w:sz w:val="20"/>
                <w:szCs w:val="20"/>
              </w:rPr>
              <w:t xml:space="preserve">Retrieve or generalization of learning after lesson </w:t>
            </w:r>
          </w:p>
          <w:p w14:paraId="52027643" w14:textId="2EA55E1F" w:rsidR="007268B2" w:rsidRPr="007268B2" w:rsidRDefault="007268B2">
            <w:pPr>
              <w:rPr>
                <w:rFonts w:ascii="Comic Sans MS" w:hAnsi="Comic Sans MS"/>
                <w:b/>
                <w:bCs/>
                <w:sz w:val="20"/>
                <w:szCs w:val="20"/>
              </w:rPr>
            </w:pPr>
            <w:r w:rsidRPr="007268B2">
              <w:rPr>
                <w:rFonts w:ascii="Comic Sans MS" w:hAnsi="Comic Sans MS"/>
                <w:b/>
                <w:bCs/>
                <w:sz w:val="20"/>
                <w:szCs w:val="20"/>
              </w:rPr>
              <w:t>Perform</w:t>
            </w:r>
          </w:p>
          <w:p w14:paraId="16B958BD" w14:textId="6B0484E0" w:rsidR="008D1606" w:rsidRDefault="001949C3" w:rsidP="00721669">
            <w:pPr>
              <w:rPr>
                <w:rFonts w:ascii="Comic Sans MS" w:hAnsi="Comic Sans MS"/>
                <w:sz w:val="20"/>
                <w:szCs w:val="20"/>
              </w:rPr>
            </w:pPr>
            <w:r>
              <w:rPr>
                <w:rFonts w:ascii="Comic Sans MS" w:hAnsi="Comic Sans MS"/>
                <w:sz w:val="20"/>
                <w:szCs w:val="20"/>
              </w:rPr>
              <w:t>Children will confidently perform to a piece of music – some children might sing along</w:t>
            </w:r>
          </w:p>
          <w:p w14:paraId="121A30D1" w14:textId="3BA126CF" w:rsidR="00AB0A76" w:rsidRPr="00AB0A76" w:rsidRDefault="00AB0A76" w:rsidP="00721669">
            <w:pPr>
              <w:rPr>
                <w:rFonts w:ascii="Comic Sans MS" w:hAnsi="Comic Sans MS"/>
                <w:sz w:val="20"/>
                <w:szCs w:val="20"/>
              </w:rPr>
            </w:pPr>
          </w:p>
        </w:tc>
      </w:tr>
    </w:tbl>
    <w:p w14:paraId="6047B189" w14:textId="77777777" w:rsidR="00C46867" w:rsidRPr="00721669" w:rsidRDefault="00C46867">
      <w:pPr>
        <w:rPr>
          <w:rFonts w:ascii="Comic Sans MS" w:hAnsi="Comic Sans MS"/>
          <w:sz w:val="20"/>
          <w:szCs w:val="20"/>
        </w:rPr>
      </w:pPr>
    </w:p>
    <w:sectPr w:rsidR="00C46867" w:rsidRPr="00721669" w:rsidSect="00470DE7">
      <w:headerReference w:type="default" r:id="rId11"/>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301B7C" w14:textId="77777777" w:rsidR="00077EF0" w:rsidRDefault="00077EF0" w:rsidP="00470DE7">
      <w:pPr>
        <w:spacing w:after="0" w:line="240" w:lineRule="auto"/>
      </w:pPr>
      <w:r>
        <w:separator/>
      </w:r>
    </w:p>
  </w:endnote>
  <w:endnote w:type="continuationSeparator" w:id="0">
    <w:p w14:paraId="03C146B3" w14:textId="77777777" w:rsidR="00077EF0" w:rsidRDefault="00077EF0" w:rsidP="00470D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BB4804" w14:textId="77777777" w:rsidR="00077EF0" w:rsidRDefault="00077EF0" w:rsidP="00470DE7">
      <w:pPr>
        <w:spacing w:after="0" w:line="240" w:lineRule="auto"/>
      </w:pPr>
      <w:r>
        <w:separator/>
      </w:r>
    </w:p>
  </w:footnote>
  <w:footnote w:type="continuationSeparator" w:id="0">
    <w:p w14:paraId="155C4E9E" w14:textId="77777777" w:rsidR="00077EF0" w:rsidRDefault="00077EF0" w:rsidP="00470D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1DF3A" w14:textId="77777777" w:rsidR="00077EF0" w:rsidRDefault="00077E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E0B5E"/>
    <w:multiLevelType w:val="hybridMultilevel"/>
    <w:tmpl w:val="3BA47FDC"/>
    <w:lvl w:ilvl="0" w:tplc="215ACC46">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FB2E6E"/>
    <w:multiLevelType w:val="hybridMultilevel"/>
    <w:tmpl w:val="F3A48F1C"/>
    <w:lvl w:ilvl="0" w:tplc="BF7C7116">
      <w:start w:val="8"/>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E25BE4"/>
    <w:multiLevelType w:val="hybridMultilevel"/>
    <w:tmpl w:val="2A2652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D050407"/>
    <w:multiLevelType w:val="hybridMultilevel"/>
    <w:tmpl w:val="C1EC0170"/>
    <w:lvl w:ilvl="0" w:tplc="18A8413E">
      <w:numFmt w:val="bullet"/>
      <w:lvlText w:val="-"/>
      <w:lvlJc w:val="left"/>
      <w:pPr>
        <w:ind w:left="720" w:hanging="360"/>
      </w:pPr>
      <w:rPr>
        <w:rFonts w:ascii="Comic Sans MS" w:eastAsiaTheme="minorHAnsi" w:hAnsi="Comic Sans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D662D5"/>
    <w:multiLevelType w:val="hybridMultilevel"/>
    <w:tmpl w:val="C36CB99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A1945A1"/>
    <w:multiLevelType w:val="hybridMultilevel"/>
    <w:tmpl w:val="D94608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B743FE0"/>
    <w:multiLevelType w:val="hybridMultilevel"/>
    <w:tmpl w:val="786AF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6702FC"/>
    <w:multiLevelType w:val="hybridMultilevel"/>
    <w:tmpl w:val="3CE20A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57B743B"/>
    <w:multiLevelType w:val="hybridMultilevel"/>
    <w:tmpl w:val="907EC7D2"/>
    <w:lvl w:ilvl="0" w:tplc="DA06996C">
      <w:start w:val="1"/>
      <w:numFmt w:val="bullet"/>
      <w:lvlText w:val=""/>
      <w:lvlJc w:val="left"/>
      <w:pPr>
        <w:ind w:left="227" w:hanging="22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C657F1"/>
    <w:multiLevelType w:val="hybridMultilevel"/>
    <w:tmpl w:val="1D4422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883365C"/>
    <w:multiLevelType w:val="hybridMultilevel"/>
    <w:tmpl w:val="DD908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391365"/>
    <w:multiLevelType w:val="hybridMultilevel"/>
    <w:tmpl w:val="8C7611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02B5A14"/>
    <w:multiLevelType w:val="hybridMultilevel"/>
    <w:tmpl w:val="029ED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7F64E70"/>
    <w:multiLevelType w:val="hybridMultilevel"/>
    <w:tmpl w:val="E182C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9C5C7F"/>
    <w:multiLevelType w:val="hybridMultilevel"/>
    <w:tmpl w:val="7722E50E"/>
    <w:lvl w:ilvl="0" w:tplc="18A8413E">
      <w:numFmt w:val="bullet"/>
      <w:lvlText w:val="-"/>
      <w:lvlJc w:val="left"/>
      <w:pPr>
        <w:ind w:left="720" w:hanging="360"/>
      </w:pPr>
      <w:rPr>
        <w:rFonts w:ascii="Comic Sans MS" w:eastAsiaTheme="minorHAnsi" w:hAnsi="Comic Sans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DB11947"/>
    <w:multiLevelType w:val="hybridMultilevel"/>
    <w:tmpl w:val="C1E63E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39814EF"/>
    <w:multiLevelType w:val="hybridMultilevel"/>
    <w:tmpl w:val="AF8298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C8D32D2"/>
    <w:multiLevelType w:val="hybridMultilevel"/>
    <w:tmpl w:val="DF3A37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A780F54"/>
    <w:multiLevelType w:val="hybridMultilevel"/>
    <w:tmpl w:val="98184E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13"/>
  </w:num>
  <w:num w:numId="3">
    <w:abstractNumId w:val="16"/>
  </w:num>
  <w:num w:numId="4">
    <w:abstractNumId w:val="10"/>
  </w:num>
  <w:num w:numId="5">
    <w:abstractNumId w:val="14"/>
  </w:num>
  <w:num w:numId="6">
    <w:abstractNumId w:val="3"/>
  </w:num>
  <w:num w:numId="7">
    <w:abstractNumId w:val="8"/>
  </w:num>
  <w:num w:numId="8">
    <w:abstractNumId w:val="1"/>
  </w:num>
  <w:num w:numId="9">
    <w:abstractNumId w:val="12"/>
  </w:num>
  <w:num w:numId="10">
    <w:abstractNumId w:val="5"/>
  </w:num>
  <w:num w:numId="11">
    <w:abstractNumId w:val="6"/>
  </w:num>
  <w:num w:numId="12">
    <w:abstractNumId w:val="0"/>
  </w:num>
  <w:num w:numId="13">
    <w:abstractNumId w:val="7"/>
  </w:num>
  <w:num w:numId="14">
    <w:abstractNumId w:val="9"/>
  </w:num>
  <w:num w:numId="15">
    <w:abstractNumId w:val="18"/>
  </w:num>
  <w:num w:numId="16">
    <w:abstractNumId w:val="11"/>
  </w:num>
  <w:num w:numId="17">
    <w:abstractNumId w:val="17"/>
  </w:num>
  <w:num w:numId="18">
    <w:abstractNumId w:val="2"/>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6867"/>
    <w:rsid w:val="00077EF0"/>
    <w:rsid w:val="0008702A"/>
    <w:rsid w:val="001542AF"/>
    <w:rsid w:val="001949C3"/>
    <w:rsid w:val="001D7295"/>
    <w:rsid w:val="002217B3"/>
    <w:rsid w:val="00277EAF"/>
    <w:rsid w:val="002C4AAF"/>
    <w:rsid w:val="00434990"/>
    <w:rsid w:val="00470DE7"/>
    <w:rsid w:val="00497491"/>
    <w:rsid w:val="004A7449"/>
    <w:rsid w:val="005D41E2"/>
    <w:rsid w:val="005E1B78"/>
    <w:rsid w:val="005F556D"/>
    <w:rsid w:val="006253FE"/>
    <w:rsid w:val="00630686"/>
    <w:rsid w:val="00645572"/>
    <w:rsid w:val="00687EF0"/>
    <w:rsid w:val="006D078D"/>
    <w:rsid w:val="006D3CE7"/>
    <w:rsid w:val="007040EC"/>
    <w:rsid w:val="00706802"/>
    <w:rsid w:val="00721669"/>
    <w:rsid w:val="007268B2"/>
    <w:rsid w:val="0073557D"/>
    <w:rsid w:val="0074754A"/>
    <w:rsid w:val="007B7A6A"/>
    <w:rsid w:val="007C0FC5"/>
    <w:rsid w:val="008B07D4"/>
    <w:rsid w:val="008C60BA"/>
    <w:rsid w:val="008D1606"/>
    <w:rsid w:val="008D4944"/>
    <w:rsid w:val="008F4E36"/>
    <w:rsid w:val="009104C1"/>
    <w:rsid w:val="009C6EF0"/>
    <w:rsid w:val="009F3342"/>
    <w:rsid w:val="00A56301"/>
    <w:rsid w:val="00AA43FD"/>
    <w:rsid w:val="00AB0A76"/>
    <w:rsid w:val="00AC0F51"/>
    <w:rsid w:val="00B324B7"/>
    <w:rsid w:val="00B57D77"/>
    <w:rsid w:val="00C26A1E"/>
    <w:rsid w:val="00C46867"/>
    <w:rsid w:val="00C5585C"/>
    <w:rsid w:val="00C63F84"/>
    <w:rsid w:val="00D00D92"/>
    <w:rsid w:val="00F65A5F"/>
    <w:rsid w:val="00FB08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3E3B67"/>
  <w15:chartTrackingRefBased/>
  <w15:docId w15:val="{14A154AC-1187-4AB5-9C6C-206B04B22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68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65A5F"/>
    <w:pPr>
      <w:spacing w:after="120" w:line="285" w:lineRule="auto"/>
      <w:ind w:left="720"/>
      <w:contextualSpacing/>
    </w:pPr>
    <w:rPr>
      <w:rFonts w:ascii="Calibri" w:eastAsia="Times New Roman" w:hAnsi="Calibri" w:cs="Times New Roman"/>
      <w:color w:val="000000"/>
      <w:kern w:val="28"/>
      <w:sz w:val="20"/>
      <w:szCs w:val="20"/>
      <w:lang w:val="en-GB" w:eastAsia="en-GB"/>
    </w:rPr>
  </w:style>
  <w:style w:type="paragraph" w:customStyle="1" w:styleId="Default">
    <w:name w:val="Default"/>
    <w:rsid w:val="002C4AAF"/>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470D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0DE7"/>
  </w:style>
  <w:style w:type="paragraph" w:styleId="Footer">
    <w:name w:val="footer"/>
    <w:basedOn w:val="Normal"/>
    <w:link w:val="FooterChar"/>
    <w:uiPriority w:val="99"/>
    <w:unhideWhenUsed/>
    <w:rsid w:val="00470D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0DE7"/>
  </w:style>
  <w:style w:type="character" w:styleId="Emphasis">
    <w:name w:val="Emphasis"/>
    <w:basedOn w:val="DefaultParagraphFont"/>
    <w:uiPriority w:val="20"/>
    <w:qFormat/>
    <w:rsid w:val="00A5630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567</Words>
  <Characters>3234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Springfield Special School</Company>
  <LinksUpToDate>false</LinksUpToDate>
  <CharactersWithSpaces>3794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Summers</dc:creator>
  <cp:keywords/>
  <dc:description/>
  <cp:lastModifiedBy>Demi Walters</cp:lastModifiedBy>
  <cp:revision>3</cp:revision>
  <dcterms:created xsi:type="dcterms:W3CDTF">2024-02-24T15:19:00Z</dcterms:created>
  <dcterms:modified xsi:type="dcterms:W3CDTF">2024-03-04T13:14:00Z</dcterms:modified>
</cp:coreProperties>
</file>